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B25EEC" w14:textId="7FF0A0E5" w:rsidR="00106207" w:rsidRPr="00106207" w:rsidRDefault="00106207" w:rsidP="00106207">
      <w:pPr>
        <w:pStyle w:val="Header"/>
        <w:rPr>
          <w:rFonts w:cs="Arial"/>
          <w:sz w:val="22"/>
          <w:szCs w:val="22"/>
          <w:lang w:val="de-DE"/>
        </w:rPr>
      </w:pPr>
      <w:r w:rsidRPr="00106207">
        <w:rPr>
          <w:rFonts w:cs="Arial"/>
          <w:sz w:val="22"/>
          <w:szCs w:val="22"/>
          <w:lang w:val="de-DE"/>
        </w:rPr>
        <w:t>3GPP TSG SA</w:t>
      </w:r>
      <w:r w:rsidR="00834D23">
        <w:rPr>
          <w:rFonts w:cs="Arial"/>
          <w:sz w:val="22"/>
          <w:szCs w:val="22"/>
          <w:lang w:val="de-DE"/>
        </w:rPr>
        <w:t xml:space="preserve"> WG1 </w:t>
      </w:r>
      <w:r w:rsidRPr="00106207">
        <w:rPr>
          <w:rFonts w:cs="Arial"/>
          <w:sz w:val="22"/>
          <w:szCs w:val="22"/>
          <w:lang w:val="de-DE"/>
        </w:rPr>
        <w:t>#</w:t>
      </w:r>
      <w:r w:rsidR="001A396E">
        <w:rPr>
          <w:rFonts w:cs="Arial"/>
          <w:sz w:val="22"/>
          <w:szCs w:val="22"/>
          <w:lang w:val="de-DE"/>
        </w:rPr>
        <w:t>9</w:t>
      </w:r>
      <w:r w:rsidR="001A4380">
        <w:rPr>
          <w:rFonts w:cs="Arial"/>
          <w:sz w:val="22"/>
          <w:szCs w:val="22"/>
          <w:lang w:val="de-DE"/>
        </w:rPr>
        <w:t>4</w:t>
      </w:r>
      <w:r w:rsidRPr="00106207">
        <w:rPr>
          <w:rFonts w:cs="Arial"/>
          <w:sz w:val="22"/>
          <w:szCs w:val="22"/>
          <w:lang w:val="de-DE"/>
        </w:rPr>
        <w:t xml:space="preserve">-e                         </w:t>
      </w:r>
      <w:r w:rsidRPr="00106207"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 w:rsidR="00323126">
        <w:rPr>
          <w:rFonts w:cs="Arial"/>
          <w:sz w:val="22"/>
          <w:szCs w:val="22"/>
          <w:lang w:val="de-DE"/>
        </w:rPr>
        <w:tab/>
      </w:r>
      <w:r w:rsidR="00B85E8B">
        <w:rPr>
          <w:rFonts w:cs="Arial"/>
          <w:sz w:val="22"/>
          <w:szCs w:val="22"/>
          <w:lang w:val="de-DE"/>
        </w:rPr>
        <w:tab/>
        <w:t xml:space="preserve"> </w:t>
      </w:r>
      <w:r w:rsidR="005C36B8" w:rsidRPr="00106207">
        <w:rPr>
          <w:rFonts w:cs="Arial"/>
          <w:sz w:val="22"/>
          <w:szCs w:val="22"/>
          <w:lang w:val="de-DE"/>
        </w:rPr>
        <w:t>S</w:t>
      </w:r>
      <w:r w:rsidR="005C36B8">
        <w:rPr>
          <w:rFonts w:cs="Arial"/>
          <w:sz w:val="22"/>
          <w:szCs w:val="22"/>
          <w:lang w:val="de-DE"/>
        </w:rPr>
        <w:t>1</w:t>
      </w:r>
      <w:r w:rsidR="005C36B8" w:rsidRPr="00106207">
        <w:rPr>
          <w:rFonts w:cs="Arial"/>
          <w:sz w:val="22"/>
          <w:szCs w:val="22"/>
          <w:lang w:val="de-DE"/>
        </w:rPr>
        <w:t>-21</w:t>
      </w:r>
      <w:r w:rsidR="005C36B8">
        <w:rPr>
          <w:rFonts w:cs="Arial"/>
          <w:sz w:val="22"/>
          <w:szCs w:val="22"/>
          <w:lang w:val="de-DE"/>
        </w:rPr>
        <w:t>1099</w:t>
      </w:r>
    </w:p>
    <w:p w14:paraId="4413E929" w14:textId="32D42317" w:rsidR="004E3939" w:rsidRPr="00DA53A0" w:rsidRDefault="00106207" w:rsidP="00106207">
      <w:pPr>
        <w:pStyle w:val="Header"/>
        <w:rPr>
          <w:sz w:val="22"/>
          <w:szCs w:val="22"/>
        </w:rPr>
      </w:pPr>
      <w:r w:rsidRPr="00106207">
        <w:rPr>
          <w:rFonts w:cs="Arial"/>
          <w:sz w:val="22"/>
          <w:szCs w:val="22"/>
        </w:rPr>
        <w:t>E</w:t>
      </w:r>
      <w:r w:rsidR="00B85E8B">
        <w:rPr>
          <w:rFonts w:cs="Arial"/>
          <w:sz w:val="22"/>
          <w:szCs w:val="22"/>
        </w:rPr>
        <w:t xml:space="preserve">lectronic </w:t>
      </w:r>
      <w:r w:rsidRPr="00106207">
        <w:rPr>
          <w:rFonts w:cs="Arial"/>
          <w:sz w:val="22"/>
          <w:szCs w:val="22"/>
        </w:rPr>
        <w:t xml:space="preserve">meeting, </w:t>
      </w:r>
      <w:r w:rsidR="00993212">
        <w:rPr>
          <w:rFonts w:cs="Arial"/>
          <w:sz w:val="22"/>
          <w:szCs w:val="22"/>
        </w:rPr>
        <w:t>10</w:t>
      </w:r>
      <w:r w:rsidR="004E0DB5">
        <w:rPr>
          <w:rFonts w:cs="Arial"/>
          <w:sz w:val="22"/>
          <w:szCs w:val="22"/>
        </w:rPr>
        <w:t xml:space="preserve"> – </w:t>
      </w:r>
      <w:r w:rsidR="00993212">
        <w:rPr>
          <w:rFonts w:cs="Arial"/>
          <w:sz w:val="22"/>
          <w:szCs w:val="22"/>
        </w:rPr>
        <w:t>2</w:t>
      </w:r>
      <w:r w:rsidR="004E0DB5">
        <w:rPr>
          <w:rFonts w:cs="Arial"/>
          <w:sz w:val="22"/>
          <w:szCs w:val="22"/>
        </w:rPr>
        <w:t xml:space="preserve">0 </w:t>
      </w:r>
      <w:r w:rsidR="003C02DE">
        <w:rPr>
          <w:rFonts w:cs="Arial"/>
          <w:sz w:val="22"/>
          <w:szCs w:val="22"/>
        </w:rPr>
        <w:t>May</w:t>
      </w:r>
      <w:r w:rsidRPr="00106207">
        <w:rPr>
          <w:rFonts w:cs="Arial"/>
          <w:sz w:val="22"/>
          <w:szCs w:val="22"/>
        </w:rPr>
        <w:t>, 2021</w:t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B85E8B">
        <w:rPr>
          <w:rFonts w:cs="Arial"/>
          <w:sz w:val="22"/>
          <w:szCs w:val="22"/>
        </w:rPr>
        <w:t xml:space="preserve">      </w:t>
      </w:r>
    </w:p>
    <w:p w14:paraId="4AE4A322" w14:textId="77777777" w:rsidR="00B97703" w:rsidRDefault="00B97703">
      <w:pPr>
        <w:rPr>
          <w:rFonts w:ascii="Arial" w:hAnsi="Arial" w:cs="Arial"/>
        </w:rPr>
      </w:pPr>
    </w:p>
    <w:p w14:paraId="26899B28" w14:textId="0F52F530" w:rsidR="009223F1" w:rsidRPr="009223F1" w:rsidRDefault="004E3939" w:rsidP="009223F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 w:bidi="ar-SA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A403B" w:rsidRPr="005A403B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3913C7">
        <w:rPr>
          <w:rFonts w:ascii="Arial" w:hAnsi="Arial" w:cs="Arial"/>
          <w:b/>
          <w:sz w:val="22"/>
          <w:szCs w:val="22"/>
        </w:rPr>
        <w:t xml:space="preserve"> LS</w:t>
      </w:r>
      <w:r w:rsidR="005A403B">
        <w:rPr>
          <w:rFonts w:ascii="Arial" w:hAnsi="Arial" w:cs="Arial"/>
          <w:b/>
          <w:sz w:val="22"/>
          <w:szCs w:val="22"/>
        </w:rPr>
        <w:t xml:space="preserve"> </w:t>
      </w:r>
      <w:bookmarkStart w:id="0" w:name="OLE_LINK57"/>
      <w:bookmarkStart w:id="1" w:name="OLE_LINK58"/>
      <w:r w:rsidR="00074B4F">
        <w:rPr>
          <w:rFonts w:ascii="Arial" w:hAnsi="Arial" w:cs="Arial"/>
          <w:b/>
          <w:sz w:val="22"/>
          <w:szCs w:val="22"/>
          <w:lang w:eastAsia="en-US" w:bidi="ar-SA"/>
        </w:rPr>
        <w:t xml:space="preserve">Response </w:t>
      </w:r>
      <w:r w:rsidR="009223F1" w:rsidRPr="009223F1">
        <w:rPr>
          <w:rFonts w:ascii="Arial" w:hAnsi="Arial" w:cs="Arial"/>
          <w:b/>
          <w:sz w:val="22"/>
          <w:szCs w:val="22"/>
          <w:lang w:eastAsia="en-US" w:bidi="ar-SA"/>
        </w:rPr>
        <w:t>on Media-Related Services and Requirements</w:t>
      </w:r>
    </w:p>
    <w:p w14:paraId="534B985B" w14:textId="40893BD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03E03">
        <w:rPr>
          <w:rFonts w:ascii="Arial" w:hAnsi="Arial" w:cs="Arial"/>
          <w:b/>
          <w:bCs/>
          <w:sz w:val="22"/>
          <w:szCs w:val="22"/>
        </w:rPr>
        <w:t>S4-210680</w:t>
      </w:r>
    </w:p>
    <w:p w14:paraId="1620CCA7" w14:textId="18AACC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11C6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5DDB82C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35C45E" w14:textId="0753C39C" w:rsidR="00B97703" w:rsidRPr="00857C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857C5A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857C5A">
        <w:rPr>
          <w:rFonts w:ascii="Arial" w:hAnsi="Arial" w:cs="Arial"/>
          <w:b/>
          <w:sz w:val="22"/>
          <w:szCs w:val="22"/>
          <w:lang w:val="fr-FR"/>
        </w:rPr>
        <w:tab/>
      </w:r>
      <w:r w:rsidR="0063594C" w:rsidRPr="0063594C">
        <w:rPr>
          <w:rFonts w:ascii="Arial" w:hAnsi="Arial" w:cs="Arial"/>
          <w:b/>
          <w:sz w:val="22"/>
          <w:szCs w:val="22"/>
          <w:highlight w:val="yellow"/>
          <w:lang w:val="fr-FR"/>
        </w:rPr>
        <w:t>Qualcomm [</w:t>
      </w:r>
      <w:r w:rsidR="003B3A9E" w:rsidRPr="0063594C">
        <w:rPr>
          <w:rFonts w:ascii="Arial" w:hAnsi="Arial" w:cs="Arial"/>
          <w:b/>
          <w:sz w:val="22"/>
          <w:szCs w:val="22"/>
          <w:highlight w:val="yellow"/>
          <w:lang w:val="fr-FR"/>
        </w:rPr>
        <w:t>SA</w:t>
      </w:r>
      <w:r w:rsidR="00B450E1" w:rsidRPr="0063594C">
        <w:rPr>
          <w:rFonts w:ascii="Arial" w:hAnsi="Arial" w:cs="Arial"/>
          <w:b/>
          <w:sz w:val="22"/>
          <w:szCs w:val="22"/>
          <w:highlight w:val="yellow"/>
          <w:lang w:val="fr-FR"/>
        </w:rPr>
        <w:t>1</w:t>
      </w:r>
      <w:r w:rsidR="0063594C" w:rsidRPr="0063594C">
        <w:rPr>
          <w:rFonts w:ascii="Arial" w:hAnsi="Arial" w:cs="Arial"/>
          <w:b/>
          <w:sz w:val="22"/>
          <w:szCs w:val="22"/>
          <w:highlight w:val="yellow"/>
          <w:lang w:val="fr-FR"/>
        </w:rPr>
        <w:t>]</w:t>
      </w:r>
    </w:p>
    <w:p w14:paraId="6F6523E1" w14:textId="77777777" w:rsidR="007A74A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50E1" w:rsidRPr="00857C5A">
        <w:rPr>
          <w:rFonts w:ascii="Arial" w:hAnsi="Arial" w:cs="Arial"/>
          <w:b/>
          <w:sz w:val="22"/>
          <w:szCs w:val="22"/>
          <w:lang w:val="fr-FR"/>
        </w:rPr>
        <w:t>SA4</w:t>
      </w:r>
      <w:bookmarkStart w:id="5" w:name="OLE_LINK45"/>
      <w:bookmarkStart w:id="6" w:name="OLE_LINK46"/>
    </w:p>
    <w:p w14:paraId="142F83AC" w14:textId="7A59B0F3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450E1">
        <w:rPr>
          <w:rFonts w:ascii="Arial" w:hAnsi="Arial" w:cs="Arial"/>
          <w:b/>
          <w:sz w:val="22"/>
          <w:szCs w:val="22"/>
          <w:lang w:val="de-DE"/>
        </w:rPr>
        <w:t>Cc:</w:t>
      </w:r>
      <w:r w:rsidRPr="00B450E1">
        <w:rPr>
          <w:rFonts w:ascii="Arial" w:hAnsi="Arial" w:cs="Arial"/>
          <w:b/>
          <w:bCs/>
          <w:sz w:val="22"/>
          <w:szCs w:val="22"/>
          <w:lang w:val="de-DE"/>
        </w:rPr>
        <w:tab/>
      </w:r>
      <w:r w:rsidR="007A74AD">
        <w:rPr>
          <w:rFonts w:ascii="Arial" w:hAnsi="Arial" w:cs="Arial"/>
          <w:b/>
          <w:bCs/>
          <w:sz w:val="22"/>
          <w:szCs w:val="22"/>
          <w:lang w:val="de-DE"/>
        </w:rPr>
        <w:t>SA,</w:t>
      </w:r>
      <w:r w:rsidR="00664F1A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r w:rsidR="007A74AD">
        <w:rPr>
          <w:rFonts w:ascii="Arial" w:hAnsi="Arial" w:cs="Arial"/>
          <w:b/>
          <w:bCs/>
          <w:sz w:val="22"/>
          <w:szCs w:val="22"/>
          <w:lang w:val="de-DE"/>
        </w:rPr>
        <w:t>SA</w:t>
      </w:r>
      <w:r w:rsidR="001A4380">
        <w:rPr>
          <w:rFonts w:ascii="Arial" w:hAnsi="Arial" w:cs="Arial"/>
          <w:b/>
          <w:bCs/>
          <w:sz w:val="22"/>
          <w:szCs w:val="22"/>
          <w:lang w:val="de-DE"/>
        </w:rPr>
        <w:t>2,</w:t>
      </w:r>
      <w:r w:rsidR="00664F1A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r w:rsidR="00B450E1" w:rsidRPr="00857C5A">
        <w:rPr>
          <w:rFonts w:ascii="Arial" w:hAnsi="Arial" w:cs="Arial"/>
          <w:b/>
          <w:sz w:val="22"/>
          <w:szCs w:val="22"/>
          <w:lang w:val="fr-FR"/>
        </w:rPr>
        <w:t>SA</w:t>
      </w:r>
      <w:bookmarkEnd w:id="5"/>
      <w:bookmarkEnd w:id="6"/>
      <w:r w:rsidR="001A4380">
        <w:rPr>
          <w:rFonts w:ascii="Arial" w:hAnsi="Arial" w:cs="Arial"/>
          <w:b/>
          <w:sz w:val="22"/>
          <w:szCs w:val="22"/>
          <w:lang w:val="fr-FR"/>
        </w:rPr>
        <w:t>6, RAN1</w:t>
      </w:r>
    </w:p>
    <w:p w14:paraId="6775AD49" w14:textId="77777777" w:rsidR="007A74AD" w:rsidRPr="00B450E1" w:rsidRDefault="007A74AD">
      <w:pPr>
        <w:spacing w:after="60"/>
        <w:ind w:left="1985" w:hanging="1985"/>
        <w:rPr>
          <w:rFonts w:ascii="Arial" w:hAnsi="Arial" w:cs="Arial"/>
          <w:bCs/>
          <w:lang w:val="de-DE"/>
        </w:rPr>
      </w:pPr>
    </w:p>
    <w:p w14:paraId="7DDB1EE5" w14:textId="6FC27E87" w:rsidR="00B97703" w:rsidRPr="004F2883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2883" w:rsidRPr="0063594C">
        <w:rPr>
          <w:rFonts w:ascii="Arial" w:hAnsi="Arial" w:cs="Arial"/>
          <w:b/>
          <w:bCs/>
          <w:color w:val="000000" w:themeColor="text1"/>
          <w:sz w:val="22"/>
          <w:szCs w:val="22"/>
        </w:rPr>
        <w:t>Lola Awoniyi-Oteri</w:t>
      </w:r>
    </w:p>
    <w:p w14:paraId="5A3D26FC" w14:textId="499C2C73" w:rsidR="00B97703" w:rsidRPr="004F2883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4F2883"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  <w:r w:rsidR="004F2883" w:rsidRPr="004F2883">
        <w:rPr>
          <w:rFonts w:ascii="Arial" w:hAnsi="Arial" w:cs="Arial"/>
          <w:b/>
          <w:bCs/>
          <w:color w:val="000000" w:themeColor="text1"/>
          <w:sz w:val="22"/>
          <w:szCs w:val="22"/>
        </w:rPr>
        <w:t>oawoniyi</w:t>
      </w:r>
      <w:r w:rsidR="001D3F15" w:rsidRPr="004F2883">
        <w:rPr>
          <w:rFonts w:ascii="Arial" w:hAnsi="Arial" w:cs="Arial"/>
          <w:b/>
          <w:bCs/>
          <w:color w:val="000000" w:themeColor="text1"/>
          <w:sz w:val="22"/>
          <w:szCs w:val="22"/>
        </w:rPr>
        <w:t>@qti.qualcomm.com</w:t>
      </w:r>
    </w:p>
    <w:p w14:paraId="32A805F0" w14:textId="324E4ED2" w:rsidR="001D3F15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E9061E" w14:textId="1ACFD841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E9C9C5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925AD16" w14:textId="74DE3DC3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D3F15">
        <w:rPr>
          <w:rFonts w:ascii="Arial" w:hAnsi="Arial" w:cs="Arial"/>
          <w:b/>
          <w:sz w:val="22"/>
          <w:szCs w:val="22"/>
        </w:rPr>
        <w:t>Attachments:</w:t>
      </w:r>
      <w:r w:rsidRPr="001D3F15">
        <w:rPr>
          <w:rFonts w:ascii="Arial" w:hAnsi="Arial" w:cs="Arial"/>
          <w:b/>
          <w:sz w:val="22"/>
          <w:szCs w:val="22"/>
        </w:rPr>
        <w:tab/>
      </w:r>
      <w:r w:rsidR="002541CF" w:rsidRPr="008D096C">
        <w:rPr>
          <w:rFonts w:ascii="Arial" w:hAnsi="Arial" w:cs="Arial"/>
          <w:bCs/>
          <w:sz w:val="22"/>
          <w:szCs w:val="22"/>
        </w:rPr>
        <w:t>none</w:t>
      </w:r>
    </w:p>
    <w:p w14:paraId="38267F6E" w14:textId="7A2618C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6FCB8F" w14:textId="5CA8EF6F" w:rsidR="00B36A13" w:rsidRDefault="00D4650D" w:rsidP="00FA2850">
      <w:pPr>
        <w:rPr>
          <w:rFonts w:cs="Times New Roman"/>
          <w:lang w:eastAsia="en-US" w:bidi="ar-SA"/>
        </w:rPr>
      </w:pPr>
      <w:r w:rsidRPr="00D23B02">
        <w:rPr>
          <w:rFonts w:cs="Times New Roman"/>
        </w:rPr>
        <w:t>SA</w:t>
      </w:r>
      <w:r w:rsidR="00697C1E" w:rsidRPr="00D23B02">
        <w:rPr>
          <w:rFonts w:cs="Times New Roman"/>
        </w:rPr>
        <w:t>1</w:t>
      </w:r>
      <w:r w:rsidR="00E22CCC" w:rsidRPr="00D23B02">
        <w:rPr>
          <w:rFonts w:cs="Times New Roman"/>
        </w:rPr>
        <w:t xml:space="preserve"> thanks </w:t>
      </w:r>
      <w:r w:rsidR="00F6658E">
        <w:rPr>
          <w:rFonts w:cs="Times New Roman"/>
        </w:rPr>
        <w:t>SA4</w:t>
      </w:r>
      <w:r w:rsidR="00E22CCC" w:rsidRPr="00D23B02">
        <w:rPr>
          <w:rFonts w:cs="Times New Roman"/>
        </w:rPr>
        <w:t xml:space="preserve"> for </w:t>
      </w:r>
      <w:r w:rsidR="0010495E" w:rsidRPr="00D23B02">
        <w:rPr>
          <w:rFonts w:cs="Times New Roman"/>
        </w:rPr>
        <w:t>the</w:t>
      </w:r>
      <w:r w:rsidR="00467C6A">
        <w:rPr>
          <w:rFonts w:cs="Times New Roman"/>
        </w:rPr>
        <w:t>ir</w:t>
      </w:r>
      <w:r w:rsidR="0010495E" w:rsidRPr="00D23B02">
        <w:rPr>
          <w:rFonts w:cs="Times New Roman"/>
        </w:rPr>
        <w:t xml:space="preserve"> </w:t>
      </w:r>
      <w:r w:rsidR="00E22CCC" w:rsidRPr="00D23B02">
        <w:rPr>
          <w:rFonts w:cs="Times New Roman"/>
          <w:lang w:eastAsia="en-US" w:bidi="ar-SA"/>
        </w:rPr>
        <w:t>LS on Media-Related Services and Requirements</w:t>
      </w:r>
      <w:r w:rsidR="00C248F7">
        <w:rPr>
          <w:rFonts w:cs="Times New Roman"/>
          <w:lang w:eastAsia="en-US" w:bidi="ar-SA"/>
        </w:rPr>
        <w:t xml:space="preserve">, and the </w:t>
      </w:r>
      <w:r w:rsidR="004C5EF9">
        <w:rPr>
          <w:rFonts w:cs="Times New Roman"/>
          <w:lang w:eastAsia="en-US" w:bidi="ar-SA"/>
        </w:rPr>
        <w:t>request</w:t>
      </w:r>
      <w:r w:rsidR="00C248F7">
        <w:rPr>
          <w:rFonts w:cs="Times New Roman"/>
          <w:lang w:eastAsia="en-US" w:bidi="ar-SA"/>
        </w:rPr>
        <w:t xml:space="preserve"> </w:t>
      </w:r>
      <w:r w:rsidR="00443A0B">
        <w:rPr>
          <w:rFonts w:cs="Times New Roman"/>
          <w:lang w:eastAsia="en-US" w:bidi="ar-SA"/>
        </w:rPr>
        <w:t xml:space="preserve">for better coordination </w:t>
      </w:r>
      <w:r w:rsidR="002D1FDF">
        <w:rPr>
          <w:rFonts w:cs="Times New Roman"/>
          <w:lang w:eastAsia="en-US" w:bidi="ar-SA"/>
        </w:rPr>
        <w:t>and</w:t>
      </w:r>
      <w:r w:rsidR="00122255">
        <w:rPr>
          <w:rFonts w:cs="Times New Roman"/>
          <w:lang w:eastAsia="en-US" w:bidi="ar-SA"/>
        </w:rPr>
        <w:t xml:space="preserve"> timely</w:t>
      </w:r>
      <w:r w:rsidR="00F63954">
        <w:rPr>
          <w:rFonts w:cs="Times New Roman"/>
          <w:lang w:eastAsia="en-US" w:bidi="ar-SA"/>
        </w:rPr>
        <w:t xml:space="preserve"> </w:t>
      </w:r>
      <w:r w:rsidR="00122255">
        <w:rPr>
          <w:rFonts w:cs="Times New Roman"/>
          <w:lang w:eastAsia="en-US" w:bidi="ar-SA"/>
        </w:rPr>
        <w:t xml:space="preserve">information </w:t>
      </w:r>
      <w:r w:rsidR="00591071">
        <w:rPr>
          <w:rFonts w:cs="Times New Roman"/>
          <w:lang w:eastAsia="en-US" w:bidi="ar-SA"/>
        </w:rPr>
        <w:t xml:space="preserve">sharing </w:t>
      </w:r>
      <w:r w:rsidR="003E590A">
        <w:rPr>
          <w:rFonts w:cs="Times New Roman"/>
          <w:lang w:eastAsia="en-US" w:bidi="ar-SA"/>
        </w:rPr>
        <w:t xml:space="preserve">about </w:t>
      </w:r>
      <w:r w:rsidR="00591071">
        <w:rPr>
          <w:rFonts w:cs="Times New Roman"/>
          <w:lang w:eastAsia="en-US" w:bidi="ar-SA"/>
        </w:rPr>
        <w:t xml:space="preserve">Rel-18 (and future) </w:t>
      </w:r>
      <w:r w:rsidR="0030403D">
        <w:rPr>
          <w:rFonts w:cs="Times New Roman"/>
          <w:lang w:eastAsia="en-US" w:bidi="ar-SA"/>
        </w:rPr>
        <w:t>service</w:t>
      </w:r>
      <w:r w:rsidR="00591071">
        <w:rPr>
          <w:rFonts w:cs="Times New Roman"/>
          <w:lang w:eastAsia="en-US" w:bidi="ar-SA"/>
        </w:rPr>
        <w:t xml:space="preserve"> requirements </w:t>
      </w:r>
      <w:r w:rsidR="002D1FDF">
        <w:rPr>
          <w:rFonts w:cs="Times New Roman"/>
          <w:lang w:eastAsia="en-US" w:bidi="ar-SA"/>
        </w:rPr>
        <w:t>/</w:t>
      </w:r>
      <w:r w:rsidR="00591071">
        <w:rPr>
          <w:rFonts w:cs="Times New Roman"/>
          <w:lang w:eastAsia="en-US" w:bidi="ar-SA"/>
        </w:rPr>
        <w:t xml:space="preserve"> work related to multi-media</w:t>
      </w:r>
      <w:r w:rsidR="0030403D">
        <w:rPr>
          <w:rFonts w:cs="Times New Roman"/>
          <w:lang w:eastAsia="en-US" w:bidi="ar-SA"/>
        </w:rPr>
        <w:t xml:space="preserve"> aspect</w:t>
      </w:r>
      <w:r w:rsidR="002D1FDF">
        <w:rPr>
          <w:rFonts w:cs="Times New Roman"/>
          <w:lang w:eastAsia="en-US" w:bidi="ar-SA"/>
        </w:rPr>
        <w:t>s</w:t>
      </w:r>
      <w:r w:rsidR="003E590A">
        <w:rPr>
          <w:rFonts w:cs="Times New Roman"/>
          <w:lang w:eastAsia="en-US" w:bidi="ar-SA"/>
        </w:rPr>
        <w:t xml:space="preserve">. </w:t>
      </w:r>
    </w:p>
    <w:p w14:paraId="26866903" w14:textId="78B7C0A1" w:rsidR="008634DF" w:rsidRPr="00F43B6F" w:rsidRDefault="003E590A" w:rsidP="00E0478A">
      <w:r>
        <w:t>In that re</w:t>
      </w:r>
      <w:r w:rsidR="005110A3">
        <w:t xml:space="preserve">gard, </w:t>
      </w:r>
      <w:r w:rsidR="0076792A" w:rsidRPr="00F43B6F">
        <w:t>SA1 would like</w:t>
      </w:r>
      <w:r w:rsidR="00550F85" w:rsidRPr="00F43B6F">
        <w:t xml:space="preserve"> </w:t>
      </w:r>
      <w:r w:rsidR="002C7880" w:rsidRPr="00F43B6F">
        <w:t xml:space="preserve">to </w:t>
      </w:r>
      <w:r w:rsidR="006022AF" w:rsidRPr="00F43B6F">
        <w:t>bring to the attention of SA4</w:t>
      </w:r>
      <w:r w:rsidR="0025556D" w:rsidRPr="00F43B6F">
        <w:t xml:space="preserve"> </w:t>
      </w:r>
      <w:r w:rsidR="006022AF" w:rsidRPr="00F43B6F">
        <w:t xml:space="preserve">the following </w:t>
      </w:r>
      <w:r w:rsidR="00300233" w:rsidRPr="00F43B6F">
        <w:t xml:space="preserve">ongoing </w:t>
      </w:r>
      <w:r w:rsidR="009B4F31" w:rsidRPr="00F43B6F">
        <w:t xml:space="preserve">Release 18 </w:t>
      </w:r>
      <w:r w:rsidR="009E4840">
        <w:t>stage-1</w:t>
      </w:r>
      <w:r w:rsidR="006022AF" w:rsidRPr="00F43B6F">
        <w:t xml:space="preserve"> studies</w:t>
      </w:r>
      <w:r w:rsidR="009B4F31" w:rsidRPr="00F43B6F">
        <w:t>/work</w:t>
      </w:r>
      <w:r w:rsidR="009E4840">
        <w:t>, which maybe relevant to SA4</w:t>
      </w:r>
      <w:r w:rsidR="006D4AA2">
        <w:t>.</w:t>
      </w:r>
    </w:p>
    <w:p w14:paraId="7EC5D2E9" w14:textId="02CAD651" w:rsidR="00756173" w:rsidRPr="00F43B6F" w:rsidRDefault="00E0478A" w:rsidP="00923304">
      <w:pPr>
        <w:pStyle w:val="List"/>
        <w:numPr>
          <w:ilvl w:val="0"/>
          <w:numId w:val="28"/>
        </w:numPr>
      </w:pPr>
      <w:r w:rsidRPr="00F43B6F">
        <w:t xml:space="preserve">AI-ML </w:t>
      </w:r>
      <w:r w:rsidR="009A7575">
        <w:t xml:space="preserve">data transfer </w:t>
      </w:r>
      <w:r w:rsidRPr="00F43B6F">
        <w:t>over 5GS</w:t>
      </w:r>
    </w:p>
    <w:p w14:paraId="033D2BC7" w14:textId="7FC481F0" w:rsidR="00EB222A" w:rsidRPr="00546E6A" w:rsidRDefault="00EB222A" w:rsidP="00EB222A">
      <w:pPr>
        <w:pStyle w:val="List2"/>
        <w:numPr>
          <w:ilvl w:val="1"/>
          <w:numId w:val="27"/>
        </w:numPr>
        <w:rPr>
          <w:rFonts w:cs="Times New Roman"/>
        </w:rPr>
      </w:pPr>
      <w:r w:rsidRPr="00546E6A">
        <w:rPr>
          <w:rFonts w:cs="Times New Roman"/>
        </w:rPr>
        <w:t>TR22.87</w:t>
      </w:r>
      <w:r w:rsidR="00EC49B5" w:rsidRPr="00546E6A">
        <w:rPr>
          <w:rFonts w:cs="Times New Roman"/>
        </w:rPr>
        <w:t>4</w:t>
      </w:r>
      <w:r w:rsidRPr="00546E6A">
        <w:rPr>
          <w:rFonts w:cs="Times New Roman"/>
        </w:rPr>
        <w:t xml:space="preserve"> </w:t>
      </w:r>
      <w:r w:rsidR="004F3CC5" w:rsidRPr="00546E6A">
        <w:rPr>
          <w:rFonts w:cs="Times New Roman"/>
        </w:rPr>
        <w:t xml:space="preserve">captures the outcomes of the study on </w:t>
      </w:r>
      <w:r w:rsidR="002D1FDF" w:rsidRPr="00931107">
        <w:rPr>
          <w:rFonts w:cs="Times New Roman"/>
          <w:i/>
          <w:iCs/>
        </w:rPr>
        <w:t>T</w:t>
      </w:r>
      <w:r w:rsidR="00A62230" w:rsidRPr="00931107">
        <w:rPr>
          <w:rFonts w:eastAsia="Batang" w:cs="Times New Roman"/>
          <w:bCs/>
          <w:i/>
          <w:iCs/>
          <w:lang w:eastAsia="zh-CN"/>
        </w:rPr>
        <w:t>raffic characteristics and performance requirements for AI/ML model transfer in 5GS</w:t>
      </w:r>
      <w:r w:rsidR="004F3CC5" w:rsidRPr="00546E6A">
        <w:rPr>
          <w:rFonts w:cs="Times New Roman"/>
        </w:rPr>
        <w:t xml:space="preserve"> (SID: </w:t>
      </w:r>
      <w:r w:rsidR="00294298" w:rsidRPr="00546E6A">
        <w:rPr>
          <w:rFonts w:cs="Times New Roman"/>
          <w:bCs/>
          <w:noProof/>
        </w:rPr>
        <w:t>SP-191040</w:t>
      </w:r>
      <w:r w:rsidR="004F3CC5" w:rsidRPr="00546E6A">
        <w:rPr>
          <w:rFonts w:cs="Times New Roman"/>
        </w:rPr>
        <w:t>), covering use cases and requirements related to:</w:t>
      </w:r>
    </w:p>
    <w:p w14:paraId="7AB8C69D" w14:textId="6F3E665E" w:rsidR="00100411" w:rsidRPr="00D375F8" w:rsidRDefault="00100411" w:rsidP="00296101">
      <w:pPr>
        <w:numPr>
          <w:ilvl w:val="2"/>
          <w:numId w:val="27"/>
        </w:numPr>
        <w:tabs>
          <w:tab w:val="left" w:pos="2160"/>
        </w:tabs>
        <w:spacing w:afterLines="50" w:after="120"/>
        <w:ind w:right="-96"/>
        <w:rPr>
          <w:lang w:eastAsia="zh-CN"/>
        </w:rPr>
      </w:pPr>
      <w:r w:rsidRPr="00C24FE0">
        <w:rPr>
          <w:rFonts w:hint="eastAsia"/>
          <w:lang w:eastAsia="zh-CN"/>
        </w:rPr>
        <w:t>AI/ML model</w:t>
      </w:r>
      <w:r>
        <w:rPr>
          <w:rFonts w:hint="eastAsia"/>
          <w:lang w:eastAsia="zh-CN"/>
        </w:rPr>
        <w:t xml:space="preserve"> distribution, </w:t>
      </w:r>
      <w:proofErr w:type="gramStart"/>
      <w:r>
        <w:rPr>
          <w:rFonts w:hint="eastAsia"/>
          <w:lang w:eastAsia="zh-CN"/>
        </w:rPr>
        <w:t>transfer</w:t>
      </w:r>
      <w:proofErr w:type="gramEnd"/>
      <w:r>
        <w:rPr>
          <w:rFonts w:hint="eastAsia"/>
          <w:lang w:eastAsia="zh-CN"/>
        </w:rPr>
        <w:t xml:space="preserve"> and training for various applications</w:t>
      </w:r>
      <w:r w:rsidRPr="00C24FE0">
        <w:rPr>
          <w:rFonts w:hint="eastAsia"/>
          <w:lang w:eastAsia="zh-CN"/>
        </w:rPr>
        <w:t>, including</w:t>
      </w:r>
      <w:r>
        <w:rPr>
          <w:rFonts w:hint="eastAsia"/>
          <w:lang w:eastAsia="zh-CN"/>
        </w:rPr>
        <w:t>:</w:t>
      </w:r>
      <w:r w:rsidR="006D4AA2">
        <w:rPr>
          <w:lang w:eastAsia="zh-CN"/>
        </w:rPr>
        <w:t xml:space="preserve"> </w:t>
      </w:r>
      <w:r>
        <w:rPr>
          <w:rFonts w:hint="eastAsia"/>
          <w:lang w:eastAsia="zh-CN"/>
        </w:rPr>
        <w:t>AI/ML operation split</w:t>
      </w:r>
      <w:r w:rsidRPr="0051381B">
        <w:rPr>
          <w:lang w:eastAsia="zh-CN"/>
        </w:rPr>
        <w:t xml:space="preserve"> between</w:t>
      </w:r>
      <w:r>
        <w:rPr>
          <w:rFonts w:hint="eastAsia"/>
          <w:lang w:eastAsia="zh-CN"/>
        </w:rPr>
        <w:t xml:space="preserve"> endpoints</w:t>
      </w:r>
      <w:r w:rsidR="006D4AA2">
        <w:rPr>
          <w:lang w:eastAsia="zh-CN"/>
        </w:rPr>
        <w:t xml:space="preserve">, </w:t>
      </w:r>
      <w:r w:rsidRPr="00C66277">
        <w:rPr>
          <w:lang w:eastAsia="zh-CN"/>
        </w:rPr>
        <w:t>AI/ML model</w:t>
      </w:r>
      <w:r>
        <w:rPr>
          <w:rFonts w:hint="eastAsia"/>
          <w:lang w:eastAsia="zh-CN"/>
        </w:rPr>
        <w:t>/data</w:t>
      </w:r>
      <w:r w:rsidRPr="00C24FE0">
        <w:rPr>
          <w:rFonts w:hint="eastAsia"/>
          <w:lang w:eastAsia="zh-CN"/>
        </w:rPr>
        <w:t xml:space="preserve"> </w:t>
      </w:r>
      <w:r w:rsidR="00296101">
        <w:rPr>
          <w:lang w:eastAsia="zh-CN"/>
        </w:rPr>
        <w:t>do</w:t>
      </w:r>
      <w:r w:rsidR="00E53F0F">
        <w:rPr>
          <w:lang w:eastAsia="zh-CN"/>
        </w:rPr>
        <w:t>w</w:t>
      </w:r>
      <w:r w:rsidR="00296101">
        <w:rPr>
          <w:lang w:eastAsia="zh-CN"/>
        </w:rPr>
        <w:t>nload</w:t>
      </w:r>
      <w:r>
        <w:rPr>
          <w:rFonts w:hint="eastAsia"/>
          <w:lang w:eastAsia="zh-CN"/>
        </w:rPr>
        <w:t xml:space="preserve"> and sharing</w:t>
      </w:r>
      <w:r w:rsidR="00296101">
        <w:rPr>
          <w:lang w:eastAsia="zh-CN"/>
        </w:rPr>
        <w:t xml:space="preserve">, </w:t>
      </w:r>
      <w:r w:rsidR="00FE69B3">
        <w:rPr>
          <w:lang w:eastAsia="zh-CN"/>
        </w:rPr>
        <w:t>d</w:t>
      </w:r>
      <w:r w:rsidRPr="00C24FE0">
        <w:rPr>
          <w:rFonts w:hint="eastAsia"/>
          <w:lang w:eastAsia="zh-CN"/>
        </w:rPr>
        <w:t xml:space="preserve">istributed </w:t>
      </w:r>
      <w:r w:rsidR="00FE69B3">
        <w:rPr>
          <w:lang w:eastAsia="zh-CN"/>
        </w:rPr>
        <w:t>l</w:t>
      </w:r>
      <w:r w:rsidRPr="00C24FE0">
        <w:rPr>
          <w:rFonts w:hint="eastAsia"/>
          <w:lang w:eastAsia="zh-CN"/>
        </w:rPr>
        <w:t>earning</w:t>
      </w:r>
      <w:r>
        <w:rPr>
          <w:rFonts w:hint="eastAsia"/>
          <w:lang w:eastAsia="zh-CN"/>
        </w:rPr>
        <w:t>.</w:t>
      </w:r>
    </w:p>
    <w:p w14:paraId="6A4C5CA9" w14:textId="1A25B082" w:rsidR="002E5BCC" w:rsidRDefault="003E52B3" w:rsidP="000B29F5">
      <w:pPr>
        <w:numPr>
          <w:ilvl w:val="2"/>
          <w:numId w:val="27"/>
        </w:numPr>
        <w:tabs>
          <w:tab w:val="left" w:pos="2160"/>
        </w:tabs>
        <w:spacing w:after="120"/>
        <w:ind w:right="-96"/>
        <w:rPr>
          <w:lang w:eastAsia="zh-CN"/>
        </w:rPr>
      </w:pPr>
      <w:r>
        <w:rPr>
          <w:lang w:eastAsia="zh-CN"/>
        </w:rPr>
        <w:t>T</w:t>
      </w:r>
      <w:r w:rsidRPr="00C24FE0">
        <w:rPr>
          <w:rFonts w:hint="eastAsia"/>
          <w:lang w:eastAsia="zh-CN"/>
        </w:rPr>
        <w:t xml:space="preserve">raffic characteristics </w:t>
      </w:r>
      <w:r>
        <w:rPr>
          <w:lang w:eastAsia="zh-CN"/>
        </w:rPr>
        <w:t>and performance</w:t>
      </w:r>
      <w:r w:rsidR="0033153C">
        <w:rPr>
          <w:lang w:eastAsia="zh-CN"/>
        </w:rPr>
        <w:t>/KPI</w:t>
      </w:r>
      <w:r>
        <w:rPr>
          <w:lang w:eastAsia="zh-CN"/>
        </w:rPr>
        <w:t xml:space="preserve"> requirements, </w:t>
      </w:r>
      <w:r w:rsidR="000B29F5">
        <w:rPr>
          <w:lang w:eastAsia="zh-CN"/>
        </w:rPr>
        <w:t>e.g. d</w:t>
      </w:r>
      <w:r w:rsidR="00100411" w:rsidRPr="00471F48">
        <w:rPr>
          <w:rFonts w:hint="eastAsia"/>
          <w:lang w:eastAsia="zh-CN"/>
        </w:rPr>
        <w:t>ata rate</w:t>
      </w:r>
      <w:r w:rsidR="00100411" w:rsidRPr="00471F48">
        <w:rPr>
          <w:lang w:eastAsia="zh-CN"/>
        </w:rPr>
        <w:t>, latency,</w:t>
      </w:r>
      <w:r w:rsidR="00100411" w:rsidRPr="00471F48">
        <w:rPr>
          <w:rFonts w:hint="eastAsia"/>
          <w:lang w:eastAsia="zh-CN"/>
        </w:rPr>
        <w:t xml:space="preserve"> </w:t>
      </w:r>
      <w:r w:rsidR="00100411" w:rsidRPr="00471F48">
        <w:rPr>
          <w:lang w:eastAsia="zh-CN"/>
        </w:rPr>
        <w:t>reliability</w:t>
      </w:r>
      <w:r w:rsidR="00100411">
        <w:rPr>
          <w:lang w:eastAsia="zh-CN"/>
        </w:rPr>
        <w:t xml:space="preserve">                        </w:t>
      </w:r>
    </w:p>
    <w:p w14:paraId="79192479" w14:textId="5F6D14F0" w:rsidR="005110A3" w:rsidRPr="002E5BCC" w:rsidRDefault="0092700B" w:rsidP="00CA19E1">
      <w:pPr>
        <w:pStyle w:val="ListParagraph"/>
        <w:numPr>
          <w:ilvl w:val="1"/>
          <w:numId w:val="27"/>
        </w:numPr>
        <w:tabs>
          <w:tab w:val="num" w:pos="720"/>
        </w:tabs>
        <w:rPr>
          <w:rFonts w:ascii="Times New Roman" w:eastAsia="SimSun" w:hAnsi="Times New Roman" w:cs="Times New Roman"/>
          <w:sz w:val="20"/>
          <w:szCs w:val="20"/>
          <w:lang w:eastAsia="zh-CN" w:bidi="ar-SA"/>
        </w:rPr>
      </w:pPr>
      <w:r w:rsidRPr="002E5BCC">
        <w:rPr>
          <w:rFonts w:ascii="Times New Roman" w:hAnsi="Times New Roman" w:cs="Times New Roman"/>
          <w:sz w:val="20"/>
          <w:szCs w:val="20"/>
        </w:rPr>
        <w:t xml:space="preserve">The study is </w:t>
      </w:r>
      <w:r w:rsidRPr="008331F4">
        <w:rPr>
          <w:rFonts w:ascii="Times New Roman" w:hAnsi="Times New Roman" w:cs="Times New Roman"/>
          <w:sz w:val="20"/>
          <w:szCs w:val="20"/>
          <w:highlight w:val="yellow"/>
        </w:rPr>
        <w:t>[</w:t>
      </w:r>
      <w:r w:rsidRPr="008331F4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almost</w:t>
      </w:r>
      <w:r w:rsidR="0003017F" w:rsidRPr="008331F4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 xml:space="preserve"> / xx%</w:t>
      </w:r>
      <w:r w:rsidRPr="008331F4">
        <w:rPr>
          <w:rFonts w:ascii="Times New Roman" w:hAnsi="Times New Roman" w:cs="Times New Roman"/>
          <w:sz w:val="20"/>
          <w:szCs w:val="20"/>
          <w:highlight w:val="yellow"/>
        </w:rPr>
        <w:t>]</w:t>
      </w:r>
      <w:r w:rsidRPr="002E5BCC">
        <w:rPr>
          <w:rFonts w:ascii="Times New Roman" w:hAnsi="Times New Roman" w:cs="Times New Roman"/>
          <w:sz w:val="20"/>
          <w:szCs w:val="20"/>
        </w:rPr>
        <w:t xml:space="preserve"> completed. </w:t>
      </w:r>
    </w:p>
    <w:p w14:paraId="38C215D2" w14:textId="77777777" w:rsidR="005110A3" w:rsidRPr="002E5BCC" w:rsidRDefault="005110A3" w:rsidP="005110A3">
      <w:pPr>
        <w:pStyle w:val="ListParagraph"/>
        <w:ind w:left="1364"/>
        <w:rPr>
          <w:rFonts w:ascii="Times New Roman" w:eastAsia="SimSun" w:hAnsi="Times New Roman" w:cs="Times New Roman"/>
          <w:sz w:val="20"/>
          <w:szCs w:val="20"/>
          <w:lang w:eastAsia="zh-CN" w:bidi="ar-SA"/>
        </w:rPr>
      </w:pPr>
    </w:p>
    <w:p w14:paraId="66421C94" w14:textId="4BF0D286" w:rsidR="004F3CC5" w:rsidRPr="002678B0" w:rsidRDefault="002E5BCC" w:rsidP="00CA19E1">
      <w:pPr>
        <w:pStyle w:val="ListParagraph"/>
        <w:numPr>
          <w:ilvl w:val="1"/>
          <w:numId w:val="27"/>
        </w:numPr>
        <w:tabs>
          <w:tab w:val="num" w:pos="720"/>
        </w:tabs>
        <w:rPr>
          <w:rFonts w:ascii="Times New Roman" w:eastAsia="SimSun" w:hAnsi="Times New Roman" w:cs="Times New Roman"/>
          <w:i/>
          <w:iCs/>
          <w:sz w:val="20"/>
          <w:szCs w:val="20"/>
          <w:highlight w:val="yellow"/>
          <w:lang w:eastAsia="zh-CN" w:bidi="ar-SA"/>
        </w:rPr>
      </w:pPr>
      <w:r w:rsidRPr="002678B0">
        <w:rPr>
          <w:b/>
          <w:bCs/>
          <w:i/>
          <w:iCs/>
          <w:highlight w:val="yellow"/>
        </w:rPr>
        <w:t xml:space="preserve">[TBD] </w:t>
      </w:r>
      <w:r w:rsidR="00D45341" w:rsidRPr="002678B0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[</w:t>
      </w:r>
      <w:r w:rsidR="004F3CC5" w:rsidRPr="002678B0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 xml:space="preserve">The </w:t>
      </w:r>
      <w:r w:rsidR="00F43B6F" w:rsidRPr="002678B0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corresponding</w:t>
      </w:r>
      <w:r w:rsidR="004F3CC5" w:rsidRPr="002678B0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 xml:space="preserve"> Work Item [WID</w:t>
      </w:r>
      <w:r w:rsidR="005110A3" w:rsidRPr="002678B0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: TBD</w:t>
      </w:r>
      <w:r w:rsidR="004F3CC5" w:rsidRPr="002678B0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] has been agreed by S1-94e, to be completed by</w:t>
      </w:r>
      <w:r w:rsidR="00D5702C" w:rsidRPr="002678B0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 xml:space="preserve"> </w:t>
      </w:r>
      <w:r w:rsidR="00EC49B5" w:rsidRPr="002678B0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TB</w:t>
      </w:r>
      <w:r w:rsidR="00563BD5" w:rsidRPr="002678B0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D</w:t>
      </w:r>
      <w:r w:rsidR="00D45341" w:rsidRPr="002678B0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]</w:t>
      </w:r>
    </w:p>
    <w:p w14:paraId="5EB69D8B" w14:textId="77777777" w:rsidR="00CA19E1" w:rsidRPr="002E5BCC" w:rsidRDefault="00CA19E1" w:rsidP="008D096C">
      <w:pPr>
        <w:pStyle w:val="ListParagraph"/>
        <w:ind w:left="1364"/>
        <w:rPr>
          <w:rFonts w:ascii="Times New Roman" w:eastAsia="SimSun" w:hAnsi="Times New Roman" w:cs="Times New Roman"/>
          <w:sz w:val="20"/>
          <w:szCs w:val="20"/>
          <w:lang w:eastAsia="zh-CN" w:bidi="ar-SA"/>
        </w:rPr>
      </w:pPr>
    </w:p>
    <w:p w14:paraId="110E99D8" w14:textId="3A5EF242" w:rsidR="005F4AED" w:rsidRPr="002E5BCC" w:rsidRDefault="00E0478A" w:rsidP="00923304">
      <w:pPr>
        <w:pStyle w:val="List2"/>
        <w:numPr>
          <w:ilvl w:val="0"/>
          <w:numId w:val="28"/>
        </w:numPr>
      </w:pPr>
      <w:r w:rsidRPr="002E5BCC">
        <w:t>MMTEL enhancements</w:t>
      </w:r>
    </w:p>
    <w:p w14:paraId="4FDAF961" w14:textId="77777777" w:rsidR="00FE69B3" w:rsidRDefault="00EB222A" w:rsidP="00AC5664">
      <w:pPr>
        <w:pStyle w:val="List2"/>
        <w:numPr>
          <w:ilvl w:val="1"/>
          <w:numId w:val="27"/>
        </w:numPr>
      </w:pPr>
      <w:r w:rsidRPr="002E5BCC">
        <w:t xml:space="preserve">TR22.873 </w:t>
      </w:r>
      <w:r w:rsidR="0092700B" w:rsidRPr="002E5BCC">
        <w:t xml:space="preserve">captures the outcomes of the study on </w:t>
      </w:r>
      <w:r w:rsidR="009A7575" w:rsidRPr="00931107">
        <w:rPr>
          <w:i/>
          <w:iCs/>
        </w:rPr>
        <w:t>E</w:t>
      </w:r>
      <w:r w:rsidR="0069114F" w:rsidRPr="00931107">
        <w:rPr>
          <w:rFonts w:eastAsia="Batang" w:cs="Times New Roman"/>
          <w:bCs/>
          <w:i/>
          <w:iCs/>
          <w:lang w:eastAsia="zh-CN" w:bidi="ar-SA"/>
        </w:rPr>
        <w:t>volution of IMS multimedia telephony service</w:t>
      </w:r>
      <w:r w:rsidR="0069114F" w:rsidRPr="0069114F">
        <w:rPr>
          <w:rFonts w:eastAsia="Batang" w:cs="Times New Roman"/>
          <w:bCs/>
          <w:lang w:eastAsia="zh-CN" w:bidi="ar-SA"/>
        </w:rPr>
        <w:t xml:space="preserve"> </w:t>
      </w:r>
      <w:r w:rsidR="0092700B" w:rsidRPr="002E5BCC">
        <w:t>(</w:t>
      </w:r>
      <w:r w:rsidR="004C7CAF" w:rsidRPr="00F47904">
        <w:t>SID: SP-190836</w:t>
      </w:r>
      <w:r w:rsidR="0092700B" w:rsidRPr="002E5BCC">
        <w:t xml:space="preserve">), covering new use cases and potential </w:t>
      </w:r>
      <w:r w:rsidR="00B0021D">
        <w:t xml:space="preserve">functional </w:t>
      </w:r>
      <w:r w:rsidR="0092700B" w:rsidRPr="002E5BCC">
        <w:t>requirements related to</w:t>
      </w:r>
      <w:r w:rsidR="00B0021D">
        <w:t xml:space="preserve"> </w:t>
      </w:r>
    </w:p>
    <w:p w14:paraId="4A72AB02" w14:textId="1E9DD502" w:rsidR="0092552F" w:rsidRPr="00AC5664" w:rsidRDefault="00100411" w:rsidP="00FE69B3">
      <w:pPr>
        <w:pStyle w:val="List2"/>
        <w:numPr>
          <w:ilvl w:val="2"/>
          <w:numId w:val="27"/>
        </w:numPr>
      </w:pPr>
      <w:r w:rsidRPr="00B0021D">
        <w:rPr>
          <w:rFonts w:cs="Times New Roman"/>
          <w:lang w:eastAsia="zh-CN"/>
        </w:rPr>
        <w:t>AR/VR</w:t>
      </w:r>
      <w:r w:rsidR="00FE69B3">
        <w:rPr>
          <w:rFonts w:cs="Times New Roman"/>
          <w:lang w:eastAsia="zh-CN"/>
        </w:rPr>
        <w:t>,</w:t>
      </w:r>
      <w:r w:rsidRPr="00B0021D">
        <w:rPr>
          <w:rFonts w:cs="Times New Roman"/>
          <w:lang w:eastAsia="zh-CN"/>
        </w:rPr>
        <w:t xml:space="preserve"> </w:t>
      </w:r>
      <w:r w:rsidR="00B0021D">
        <w:rPr>
          <w:rFonts w:cs="Times New Roman"/>
          <w:lang w:eastAsia="zh-CN"/>
        </w:rPr>
        <w:t>and other MMTEL applications</w:t>
      </w:r>
      <w:r w:rsidR="00AC5664">
        <w:rPr>
          <w:rFonts w:cs="Times New Roman"/>
          <w:lang w:eastAsia="zh-CN"/>
        </w:rPr>
        <w:t>/services</w:t>
      </w:r>
      <w:r w:rsidRPr="00B0021D">
        <w:rPr>
          <w:rFonts w:cs="Times New Roman"/>
          <w:lang w:eastAsia="zh-CN"/>
        </w:rPr>
        <w:t>.</w:t>
      </w:r>
    </w:p>
    <w:p w14:paraId="7137BE8E" w14:textId="3ADEA552" w:rsidR="005110A3" w:rsidRPr="002E5BCC" w:rsidRDefault="0092700B" w:rsidP="0092700B">
      <w:pPr>
        <w:pStyle w:val="List2"/>
        <w:numPr>
          <w:ilvl w:val="1"/>
          <w:numId w:val="28"/>
        </w:numPr>
      </w:pPr>
      <w:r w:rsidRPr="002E5BCC">
        <w:rPr>
          <w:rFonts w:cs="Times New Roman"/>
        </w:rPr>
        <w:t xml:space="preserve">The study is </w:t>
      </w:r>
      <w:r w:rsidRPr="008331F4">
        <w:rPr>
          <w:rFonts w:cs="Times New Roman"/>
          <w:i/>
          <w:iCs/>
          <w:highlight w:val="yellow"/>
        </w:rPr>
        <w:t>[almost</w:t>
      </w:r>
      <w:r w:rsidR="0003017F" w:rsidRPr="008331F4">
        <w:rPr>
          <w:rFonts w:cs="Times New Roman"/>
          <w:i/>
          <w:iCs/>
          <w:highlight w:val="yellow"/>
        </w:rPr>
        <w:t xml:space="preserve"> / xx%</w:t>
      </w:r>
      <w:r w:rsidRPr="008331F4">
        <w:rPr>
          <w:rFonts w:cs="Times New Roman"/>
          <w:i/>
          <w:iCs/>
          <w:highlight w:val="yellow"/>
        </w:rPr>
        <w:t>]</w:t>
      </w:r>
      <w:r w:rsidRPr="002E5BCC">
        <w:rPr>
          <w:rFonts w:cs="Times New Roman"/>
        </w:rPr>
        <w:t xml:space="preserve"> completed. </w:t>
      </w:r>
    </w:p>
    <w:p w14:paraId="40A99BD9" w14:textId="322DC22E" w:rsidR="0069114F" w:rsidRPr="00AC5664" w:rsidRDefault="002E5BCC" w:rsidP="00AC5664">
      <w:pPr>
        <w:pStyle w:val="List2"/>
        <w:numPr>
          <w:ilvl w:val="1"/>
          <w:numId w:val="28"/>
        </w:numPr>
        <w:rPr>
          <w:i/>
          <w:iCs/>
          <w:highlight w:val="yellow"/>
        </w:rPr>
      </w:pPr>
      <w:r w:rsidRPr="002678B0">
        <w:rPr>
          <w:b/>
          <w:bCs/>
          <w:i/>
          <w:iCs/>
          <w:highlight w:val="yellow"/>
        </w:rPr>
        <w:t xml:space="preserve">[TBD] </w:t>
      </w:r>
      <w:r w:rsidR="0092700B" w:rsidRPr="002678B0">
        <w:rPr>
          <w:rFonts w:cs="Times New Roman"/>
          <w:i/>
          <w:iCs/>
          <w:highlight w:val="yellow"/>
        </w:rPr>
        <w:t xml:space="preserve">[The </w:t>
      </w:r>
      <w:r w:rsidR="00F43B6F" w:rsidRPr="002678B0">
        <w:rPr>
          <w:rFonts w:cs="Times New Roman"/>
          <w:i/>
          <w:iCs/>
          <w:highlight w:val="yellow"/>
        </w:rPr>
        <w:t xml:space="preserve">corresponding </w:t>
      </w:r>
      <w:r w:rsidR="0092700B" w:rsidRPr="002678B0">
        <w:rPr>
          <w:rFonts w:cs="Times New Roman"/>
          <w:i/>
          <w:iCs/>
          <w:highlight w:val="yellow"/>
        </w:rPr>
        <w:t>Work Item [WID</w:t>
      </w:r>
      <w:r w:rsidR="005110A3" w:rsidRPr="002678B0">
        <w:rPr>
          <w:rFonts w:cs="Times New Roman"/>
          <w:i/>
          <w:iCs/>
          <w:highlight w:val="yellow"/>
        </w:rPr>
        <w:t>: TBD</w:t>
      </w:r>
      <w:r w:rsidR="0092700B" w:rsidRPr="002678B0">
        <w:rPr>
          <w:rFonts w:cs="Times New Roman"/>
          <w:i/>
          <w:iCs/>
          <w:highlight w:val="yellow"/>
        </w:rPr>
        <w:t>] has been agreed by S1-94e, to be completed by TBD]</w:t>
      </w:r>
      <w:r w:rsidR="0092700B" w:rsidRPr="002678B0" w:rsidDel="006D4633">
        <w:rPr>
          <w:i/>
          <w:iCs/>
          <w:highlight w:val="yellow"/>
        </w:rPr>
        <w:t xml:space="preserve"> </w:t>
      </w:r>
    </w:p>
    <w:p w14:paraId="5529762E" w14:textId="292BB5A5" w:rsidR="00E0478A" w:rsidRPr="002E5BCC" w:rsidRDefault="00E0478A" w:rsidP="00923304">
      <w:pPr>
        <w:pStyle w:val="List2"/>
        <w:numPr>
          <w:ilvl w:val="0"/>
          <w:numId w:val="28"/>
        </w:numPr>
      </w:pPr>
      <w:r w:rsidRPr="002E5BCC">
        <w:t>Tactile and Multi-modal</w:t>
      </w:r>
      <w:r w:rsidR="006D4AA2">
        <w:t xml:space="preserve"> communications</w:t>
      </w:r>
    </w:p>
    <w:p w14:paraId="5C564EC4" w14:textId="28016E3E" w:rsidR="0092700B" w:rsidRPr="002E5BCC" w:rsidRDefault="00400148" w:rsidP="0092700B">
      <w:pPr>
        <w:pStyle w:val="List2"/>
        <w:numPr>
          <w:ilvl w:val="1"/>
          <w:numId w:val="27"/>
        </w:numPr>
      </w:pPr>
      <w:r w:rsidRPr="002E5BCC">
        <w:t>TR: TR22.847</w:t>
      </w:r>
      <w:r w:rsidR="0030531C" w:rsidRPr="002E5BCC">
        <w:t xml:space="preserve"> </w:t>
      </w:r>
      <w:r w:rsidR="0092700B" w:rsidRPr="002E5BCC">
        <w:t xml:space="preserve">captures the outcomes of the study on </w:t>
      </w:r>
      <w:r w:rsidR="002174D8" w:rsidRPr="002174D8">
        <w:rPr>
          <w:i/>
          <w:iCs/>
        </w:rPr>
        <w:t>Tactile and multi-modality communication services</w:t>
      </w:r>
      <w:r w:rsidR="0092700B" w:rsidRPr="002E5BCC">
        <w:t xml:space="preserve"> (SID: </w:t>
      </w:r>
      <w:r w:rsidR="006933A4" w:rsidRPr="00317EDA">
        <w:t>SP-201039</w:t>
      </w:r>
      <w:r w:rsidR="0092700B" w:rsidRPr="002E5BCC">
        <w:t>), covering new use cases and potential requirements related to:</w:t>
      </w:r>
    </w:p>
    <w:p w14:paraId="643480DE" w14:textId="681334CF" w:rsidR="00100411" w:rsidRPr="00100411" w:rsidRDefault="002A2EDE" w:rsidP="007013DB">
      <w:pPr>
        <w:numPr>
          <w:ilvl w:val="2"/>
          <w:numId w:val="27"/>
        </w:numPr>
        <w:rPr>
          <w:lang w:val="en-US"/>
        </w:rPr>
      </w:pPr>
      <w:r>
        <w:rPr>
          <w:lang w:val="en-US"/>
        </w:rPr>
        <w:t>I</w:t>
      </w:r>
      <w:r w:rsidR="00100411" w:rsidRPr="00100411">
        <w:rPr>
          <w:lang w:val="en-US"/>
        </w:rPr>
        <w:t xml:space="preserve">mmersive real time experience involving tactile and multi-modality interactions, </w:t>
      </w:r>
      <w:r w:rsidR="007013DB">
        <w:rPr>
          <w:lang w:val="en-US"/>
        </w:rPr>
        <w:t>with potential</w:t>
      </w:r>
      <w:r w:rsidR="00100411" w:rsidRPr="00100411">
        <w:rPr>
          <w:lang w:val="en-US" w:eastAsia="zh-CN"/>
        </w:rPr>
        <w:t xml:space="preserve"> p</w:t>
      </w:r>
      <w:r w:rsidR="00100411" w:rsidRPr="00100411">
        <w:rPr>
          <w:lang w:val="en-US"/>
        </w:rPr>
        <w:t xml:space="preserve">arallel transmission of multiple </w:t>
      </w:r>
      <w:r>
        <w:rPr>
          <w:lang w:val="en-US"/>
        </w:rPr>
        <w:t>types of data</w:t>
      </w:r>
      <w:r w:rsidR="00100411" w:rsidRPr="00100411">
        <w:rPr>
          <w:lang w:val="en-US"/>
        </w:rPr>
        <w:t xml:space="preserve"> (e.g. video, audio, haptic</w:t>
      </w:r>
      <w:r>
        <w:rPr>
          <w:lang w:val="en-US"/>
        </w:rPr>
        <w:t xml:space="preserve"> feedback</w:t>
      </w:r>
      <w:r w:rsidR="00100411" w:rsidRPr="00100411">
        <w:rPr>
          <w:lang w:val="en-US"/>
        </w:rPr>
        <w:t>) associated with the same application,</w:t>
      </w:r>
    </w:p>
    <w:p w14:paraId="09BBEA8A" w14:textId="46B7443E" w:rsidR="00100411" w:rsidRPr="00100411" w:rsidRDefault="002A2EDE" w:rsidP="002A2EDE">
      <w:pPr>
        <w:numPr>
          <w:ilvl w:val="2"/>
          <w:numId w:val="27"/>
        </w:numPr>
        <w:rPr>
          <w:lang w:val="en-US"/>
        </w:rPr>
      </w:pPr>
      <w:r>
        <w:rPr>
          <w:lang w:eastAsia="zh-CN"/>
        </w:rPr>
        <w:lastRenderedPageBreak/>
        <w:t>Performance</w:t>
      </w:r>
      <w:r w:rsidR="0033153C">
        <w:rPr>
          <w:lang w:eastAsia="zh-CN"/>
        </w:rPr>
        <w:t>/KPI</w:t>
      </w:r>
      <w:r>
        <w:rPr>
          <w:lang w:eastAsia="zh-CN"/>
        </w:rPr>
        <w:t xml:space="preserve"> requirements, e.g.</w:t>
      </w:r>
      <w:r w:rsidR="00100411" w:rsidRPr="00100411">
        <w:rPr>
          <w:lang w:val="en-US"/>
        </w:rPr>
        <w:t xml:space="preserve">, e.g. data rate, latency, </w:t>
      </w:r>
      <w:r w:rsidR="0033153C">
        <w:rPr>
          <w:lang w:val="en-US"/>
        </w:rPr>
        <w:t>reliability</w:t>
      </w:r>
      <w:r w:rsidR="00100411" w:rsidRPr="00100411">
        <w:rPr>
          <w:lang w:val="en-US"/>
        </w:rPr>
        <w:t>.</w:t>
      </w:r>
    </w:p>
    <w:p w14:paraId="2A69C4E7" w14:textId="4CD53322" w:rsidR="00FD072E" w:rsidRPr="00386E4D" w:rsidRDefault="0092700B" w:rsidP="00664C4B">
      <w:pPr>
        <w:pStyle w:val="List2"/>
        <w:numPr>
          <w:ilvl w:val="1"/>
          <w:numId w:val="27"/>
        </w:numPr>
      </w:pPr>
      <w:r w:rsidRPr="00386E4D">
        <w:t>This study is still ongoing, planned to be completed by [</w:t>
      </w:r>
      <w:r w:rsidR="002E5BCC" w:rsidRPr="00386E4D">
        <w:rPr>
          <w:i/>
          <w:iCs/>
          <w:highlight w:val="yellow"/>
        </w:rPr>
        <w:t>TBD</w:t>
      </w:r>
      <w:r w:rsidRPr="00386E4D">
        <w:t>]</w:t>
      </w:r>
    </w:p>
    <w:p w14:paraId="0F1A5ADF" w14:textId="000DD35B" w:rsidR="00DD1B13" w:rsidRPr="002E5BCC" w:rsidRDefault="006D0EDB" w:rsidP="00E40932">
      <w:pPr>
        <w:rPr>
          <w:i/>
          <w:iCs/>
        </w:rPr>
      </w:pPr>
      <w:r w:rsidRPr="005B5035">
        <w:rPr>
          <w:b/>
          <w:bCs/>
          <w:i/>
          <w:iCs/>
          <w:highlight w:val="yellow"/>
        </w:rPr>
        <w:t>[</w:t>
      </w:r>
      <w:r w:rsidR="005110A3" w:rsidRPr="005B5035">
        <w:rPr>
          <w:b/>
          <w:bCs/>
          <w:i/>
          <w:iCs/>
          <w:highlight w:val="yellow"/>
        </w:rPr>
        <w:t xml:space="preserve">TBD] </w:t>
      </w:r>
      <w:r w:rsidR="001B2B70" w:rsidRPr="005B5035">
        <w:rPr>
          <w:i/>
          <w:iCs/>
          <w:highlight w:val="yellow"/>
        </w:rPr>
        <w:t>specific</w:t>
      </w:r>
      <w:r w:rsidR="00E650D4" w:rsidRPr="005B5035">
        <w:rPr>
          <w:i/>
          <w:iCs/>
          <w:highlight w:val="yellow"/>
        </w:rPr>
        <w:t xml:space="preserve"> </w:t>
      </w:r>
      <w:r w:rsidR="00A91C6A" w:rsidRPr="005B5035">
        <w:rPr>
          <w:i/>
          <w:iCs/>
          <w:highlight w:val="yellow"/>
        </w:rPr>
        <w:t>open issues/FFS</w:t>
      </w:r>
      <w:r w:rsidR="00C36B4F" w:rsidRPr="005B5035">
        <w:rPr>
          <w:i/>
          <w:iCs/>
          <w:highlight w:val="yellow"/>
        </w:rPr>
        <w:t xml:space="preserve"> </w:t>
      </w:r>
      <w:r w:rsidR="005110A3" w:rsidRPr="005B5035">
        <w:rPr>
          <w:i/>
          <w:iCs/>
          <w:highlight w:val="yellow"/>
        </w:rPr>
        <w:t>for the above studies/work</w:t>
      </w:r>
      <w:r w:rsidR="00C36B4F" w:rsidRPr="005B5035">
        <w:rPr>
          <w:i/>
          <w:iCs/>
          <w:highlight w:val="yellow"/>
        </w:rPr>
        <w:t xml:space="preserve"> </w:t>
      </w:r>
      <w:r w:rsidR="001B2B70" w:rsidRPr="005B5035">
        <w:rPr>
          <w:i/>
          <w:iCs/>
          <w:highlight w:val="yellow"/>
        </w:rPr>
        <w:t>may</w:t>
      </w:r>
      <w:r w:rsidR="00A523E3" w:rsidRPr="005B5035">
        <w:rPr>
          <w:i/>
          <w:iCs/>
          <w:highlight w:val="yellow"/>
        </w:rPr>
        <w:t xml:space="preserve"> be</w:t>
      </w:r>
      <w:r w:rsidR="00DD1B13" w:rsidRPr="005B5035">
        <w:rPr>
          <w:i/>
          <w:iCs/>
          <w:highlight w:val="yellow"/>
        </w:rPr>
        <w:t xml:space="preserve"> </w:t>
      </w:r>
      <w:r w:rsidR="00A523E3" w:rsidRPr="005B5035">
        <w:rPr>
          <w:i/>
          <w:iCs/>
          <w:highlight w:val="yellow"/>
        </w:rPr>
        <w:t xml:space="preserve">added/listed, </w:t>
      </w:r>
      <w:r w:rsidR="00AB1C8E" w:rsidRPr="005B5035">
        <w:rPr>
          <w:i/>
          <w:iCs/>
          <w:highlight w:val="yellow"/>
        </w:rPr>
        <w:t xml:space="preserve">if/as relevant for SA4, </w:t>
      </w:r>
      <w:r w:rsidR="00A523E3" w:rsidRPr="005B5035">
        <w:rPr>
          <w:i/>
          <w:iCs/>
          <w:highlight w:val="yellow"/>
        </w:rPr>
        <w:t xml:space="preserve">based </w:t>
      </w:r>
      <w:r w:rsidR="00DD1B13" w:rsidRPr="005B5035">
        <w:rPr>
          <w:i/>
          <w:iCs/>
          <w:highlight w:val="yellow"/>
        </w:rPr>
        <w:t xml:space="preserve">on </w:t>
      </w:r>
      <w:r w:rsidR="00E650D4" w:rsidRPr="005B5035">
        <w:rPr>
          <w:i/>
          <w:iCs/>
          <w:highlight w:val="yellow"/>
        </w:rPr>
        <w:t xml:space="preserve">the </w:t>
      </w:r>
      <w:r w:rsidRPr="005B5035">
        <w:rPr>
          <w:i/>
          <w:iCs/>
          <w:highlight w:val="yellow"/>
        </w:rPr>
        <w:t xml:space="preserve">latest </w:t>
      </w:r>
      <w:r w:rsidR="005110A3" w:rsidRPr="005B5035">
        <w:rPr>
          <w:i/>
          <w:iCs/>
          <w:highlight w:val="yellow"/>
        </w:rPr>
        <w:t>progress</w:t>
      </w:r>
      <w:r w:rsidR="00317872" w:rsidRPr="005B5035">
        <w:rPr>
          <w:i/>
          <w:iCs/>
          <w:highlight w:val="yellow"/>
        </w:rPr>
        <w:t xml:space="preserve"> </w:t>
      </w:r>
      <w:r w:rsidR="00A523E3" w:rsidRPr="005B5035">
        <w:rPr>
          <w:i/>
          <w:iCs/>
          <w:highlight w:val="yellow"/>
        </w:rPr>
        <w:t>and</w:t>
      </w:r>
      <w:r w:rsidR="00D46A82" w:rsidRPr="005B5035">
        <w:rPr>
          <w:i/>
          <w:iCs/>
          <w:highlight w:val="yellow"/>
        </w:rPr>
        <w:t xml:space="preserve"> </w:t>
      </w:r>
      <w:r w:rsidR="00E650D4" w:rsidRPr="005B5035">
        <w:rPr>
          <w:i/>
          <w:iCs/>
          <w:highlight w:val="yellow"/>
        </w:rPr>
        <w:t>outcome</w:t>
      </w:r>
      <w:r w:rsidR="005110A3" w:rsidRPr="005B5035">
        <w:rPr>
          <w:i/>
          <w:iCs/>
          <w:highlight w:val="yellow"/>
        </w:rPr>
        <w:t>s</w:t>
      </w:r>
      <w:r w:rsidR="00DD1B13" w:rsidRPr="005B5035">
        <w:rPr>
          <w:i/>
          <w:iCs/>
          <w:highlight w:val="yellow"/>
        </w:rPr>
        <w:t xml:space="preserve"> </w:t>
      </w:r>
      <w:r w:rsidR="00E650D4" w:rsidRPr="005B5035">
        <w:rPr>
          <w:i/>
          <w:iCs/>
          <w:highlight w:val="yellow"/>
        </w:rPr>
        <w:t xml:space="preserve">of SA1 </w:t>
      </w:r>
      <w:r w:rsidR="00B62740" w:rsidRPr="005B5035">
        <w:rPr>
          <w:i/>
          <w:iCs/>
          <w:highlight w:val="yellow"/>
        </w:rPr>
        <w:t>94e</w:t>
      </w:r>
      <w:r w:rsidR="008B7FDD" w:rsidRPr="005B5035">
        <w:rPr>
          <w:i/>
          <w:iCs/>
          <w:highlight w:val="yellow"/>
        </w:rPr>
        <w:t>, as needed</w:t>
      </w:r>
      <w:r w:rsidRPr="005B5035">
        <w:rPr>
          <w:i/>
          <w:iCs/>
          <w:highlight w:val="yellow"/>
        </w:rPr>
        <w:t>]</w:t>
      </w:r>
    </w:p>
    <w:p w14:paraId="5E9E3E08" w14:textId="49FCD5AD" w:rsidR="002678B0" w:rsidRDefault="000E029B" w:rsidP="00E40932">
      <w:r>
        <w:t>------</w:t>
      </w:r>
    </w:p>
    <w:p w14:paraId="2CE5CD6F" w14:textId="52D993F4" w:rsidR="00932D53" w:rsidRDefault="00932D53" w:rsidP="00E40932">
      <w:r w:rsidRPr="002678B0">
        <w:t xml:space="preserve">SA1 would like to remind that </w:t>
      </w:r>
      <w:r w:rsidR="00DC0ADD">
        <w:t xml:space="preserve">current </w:t>
      </w:r>
      <w:r w:rsidRPr="002678B0">
        <w:t xml:space="preserve">Rel-18 </w:t>
      </w:r>
      <w:r w:rsidR="00DC0ADD" w:rsidRPr="002678B0">
        <w:t xml:space="preserve">stage-1 </w:t>
      </w:r>
      <w:r w:rsidRPr="002678B0">
        <w:t xml:space="preserve">freeze is set to December 21. </w:t>
      </w:r>
      <w:r w:rsidR="00BA0F49" w:rsidRPr="002678B0">
        <w:t>Further</w:t>
      </w:r>
      <w:r w:rsidRPr="002678B0">
        <w:t xml:space="preserve"> required alignment with </w:t>
      </w:r>
      <w:proofErr w:type="gramStart"/>
      <w:r w:rsidRPr="002678B0">
        <w:t>stage-2</w:t>
      </w:r>
      <w:proofErr w:type="gramEnd"/>
      <w:r w:rsidRPr="002678B0">
        <w:t xml:space="preserve">/3 and/or </w:t>
      </w:r>
      <w:r w:rsidR="009A198A" w:rsidRPr="002678B0">
        <w:t xml:space="preserve">essential </w:t>
      </w:r>
      <w:r w:rsidRPr="002678B0">
        <w:t xml:space="preserve">corrections </w:t>
      </w:r>
      <w:r w:rsidR="00EA5416" w:rsidRPr="002678B0">
        <w:t>are</w:t>
      </w:r>
      <w:r w:rsidR="007C51E0" w:rsidRPr="002678B0">
        <w:t xml:space="preserve"> still possible afterwards</w:t>
      </w:r>
      <w:r w:rsidRPr="002678B0">
        <w:t>.</w:t>
      </w:r>
    </w:p>
    <w:p w14:paraId="63A4F0C8" w14:textId="673B2D9C" w:rsidR="000E029B" w:rsidRPr="002678B0" w:rsidRDefault="000E029B" w:rsidP="00E40932">
      <w:r w:rsidRPr="002678B0">
        <w:t>SA1 welcomes better coordination with SA4 and will keep SA4 informed about future</w:t>
      </w:r>
      <w:r>
        <w:t>/relevant</w:t>
      </w:r>
      <w:r w:rsidRPr="002678B0">
        <w:t xml:space="preserve"> SA1 multimedia studies/work.</w:t>
      </w:r>
    </w:p>
    <w:p w14:paraId="304A9D94" w14:textId="1CBB5E10" w:rsidR="00B97703" w:rsidRPr="00F43B6F" w:rsidRDefault="002F1940" w:rsidP="000F6242">
      <w:pPr>
        <w:pStyle w:val="Heading1"/>
      </w:pPr>
      <w:r w:rsidRPr="00F43B6F">
        <w:t>2</w:t>
      </w:r>
      <w:r w:rsidRPr="00F43B6F">
        <w:tab/>
      </w:r>
      <w:r w:rsidR="000F6242" w:rsidRPr="00F43B6F">
        <w:t>Action</w:t>
      </w:r>
      <w:r w:rsidR="002C7880" w:rsidRPr="00F43B6F">
        <w:t>s</w:t>
      </w:r>
    </w:p>
    <w:p w14:paraId="398BFF5F" w14:textId="4FFFD8B9" w:rsidR="00B97703" w:rsidRPr="00F43B6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F43B6F">
        <w:rPr>
          <w:rFonts w:ascii="Arial" w:hAnsi="Arial" w:cs="Arial"/>
          <w:b/>
        </w:rPr>
        <w:t>To</w:t>
      </w:r>
      <w:r w:rsidR="000F6242" w:rsidRPr="00F43B6F">
        <w:rPr>
          <w:rFonts w:ascii="Arial" w:hAnsi="Arial" w:cs="Arial"/>
          <w:b/>
        </w:rPr>
        <w:t xml:space="preserve"> </w:t>
      </w:r>
      <w:r w:rsidR="00D0006C" w:rsidRPr="00F43B6F">
        <w:rPr>
          <w:rFonts w:ascii="Arial" w:hAnsi="Arial" w:cs="Arial"/>
          <w:b/>
        </w:rPr>
        <w:t>SA</w:t>
      </w:r>
      <w:r w:rsidR="00E97B25">
        <w:rPr>
          <w:rFonts w:ascii="Arial" w:hAnsi="Arial" w:cs="Arial"/>
          <w:b/>
        </w:rPr>
        <w:t>4</w:t>
      </w:r>
      <w:r w:rsidRPr="00F43B6F">
        <w:rPr>
          <w:rFonts w:ascii="Arial" w:hAnsi="Arial" w:cs="Arial"/>
          <w:b/>
        </w:rPr>
        <w:t xml:space="preserve"> </w:t>
      </w:r>
    </w:p>
    <w:p w14:paraId="0D90EE62" w14:textId="77777777" w:rsidR="00826893" w:rsidRPr="00F43B6F" w:rsidRDefault="00B97703" w:rsidP="00826893">
      <w:pPr>
        <w:spacing w:after="120"/>
        <w:ind w:left="1985" w:hanging="1985"/>
        <w:rPr>
          <w:rFonts w:ascii="Arial" w:hAnsi="Arial" w:cs="Arial"/>
          <w:b/>
        </w:rPr>
      </w:pPr>
      <w:r w:rsidRPr="00F43B6F">
        <w:rPr>
          <w:rFonts w:ascii="Arial" w:hAnsi="Arial" w:cs="Arial"/>
          <w:b/>
        </w:rPr>
        <w:t>ACTION</w:t>
      </w:r>
      <w:r w:rsidR="00826893" w:rsidRPr="00F43B6F">
        <w:rPr>
          <w:rFonts w:ascii="Arial" w:hAnsi="Arial" w:cs="Arial"/>
          <w:b/>
        </w:rPr>
        <w:t>S</w:t>
      </w:r>
      <w:r w:rsidRPr="00F43B6F">
        <w:rPr>
          <w:rFonts w:ascii="Arial" w:hAnsi="Arial" w:cs="Arial"/>
          <w:b/>
        </w:rPr>
        <w:t xml:space="preserve">: </w:t>
      </w:r>
    </w:p>
    <w:p w14:paraId="0555F58D" w14:textId="4E6424A6" w:rsidR="00600A2F" w:rsidRDefault="00600A2F" w:rsidP="008D096C">
      <w:r w:rsidRPr="00F43B6F">
        <w:t xml:space="preserve">We kindly ask </w:t>
      </w:r>
      <w:r w:rsidR="00D0006C" w:rsidRPr="00F43B6F">
        <w:t>SA</w:t>
      </w:r>
      <w:r w:rsidR="008E6E51" w:rsidRPr="00F43B6F">
        <w:t>4</w:t>
      </w:r>
      <w:r w:rsidRPr="00F43B6F">
        <w:t xml:space="preserve"> to</w:t>
      </w:r>
      <w:r w:rsidR="00B62740" w:rsidRPr="00F43B6F">
        <w:t xml:space="preserve"> </w:t>
      </w:r>
      <w:r w:rsidR="00C26FD2">
        <w:t>take the above into consideration</w:t>
      </w:r>
      <w:r w:rsidR="00B62740" w:rsidRPr="00F43B6F">
        <w:t xml:space="preserve"> and provide any </w:t>
      </w:r>
      <w:r w:rsidR="0030531C" w:rsidRPr="00F43B6F">
        <w:t xml:space="preserve">relevant </w:t>
      </w:r>
      <w:r w:rsidR="00B62740" w:rsidRPr="00F43B6F">
        <w:t>feedback</w:t>
      </w:r>
      <w:r w:rsidR="0092700B" w:rsidRPr="00F43B6F">
        <w:t>, as</w:t>
      </w:r>
      <w:r w:rsidR="007711FE">
        <w:t>/when</w:t>
      </w:r>
      <w:r w:rsidR="0092700B" w:rsidRPr="00F43B6F">
        <w:t xml:space="preserve"> deemed necessary</w:t>
      </w:r>
      <w:r w:rsidR="00DD2C94" w:rsidRPr="00F43B6F">
        <w:t>.</w:t>
      </w:r>
    </w:p>
    <w:p w14:paraId="2C4D634A" w14:textId="01FFBE95" w:rsidR="007C7F3D" w:rsidRPr="00F43B6F" w:rsidRDefault="007C7F3D" w:rsidP="007C7F3D">
      <w:pPr>
        <w:pStyle w:val="Heading1"/>
      </w:pPr>
      <w:r w:rsidRPr="00F43B6F">
        <w:t>3</w:t>
      </w:r>
      <w:r w:rsidRPr="00F43B6F">
        <w:tab/>
        <w:t xml:space="preserve">Dates of next </w:t>
      </w:r>
      <w:r w:rsidRPr="00F43B6F">
        <w:rPr>
          <w:rFonts w:cs="Arial"/>
          <w:bCs/>
        </w:rPr>
        <w:t xml:space="preserve">TSG </w:t>
      </w:r>
      <w:r w:rsidRPr="00F43B6F">
        <w:rPr>
          <w:rFonts w:cs="Arial"/>
        </w:rPr>
        <w:t>SA</w:t>
      </w:r>
      <w:r w:rsidRPr="00F43B6F">
        <w:rPr>
          <w:rFonts w:cs="Arial"/>
          <w:bCs/>
        </w:rPr>
        <w:t xml:space="preserve"> WG </w:t>
      </w:r>
      <w:r w:rsidR="005F4A71" w:rsidRPr="00F43B6F">
        <w:rPr>
          <w:rFonts w:cs="Arial"/>
          <w:bCs/>
        </w:rPr>
        <w:t>1</w:t>
      </w:r>
      <w:r w:rsidRPr="00F43B6F">
        <w:rPr>
          <w:rFonts w:cs="Arial"/>
          <w:bCs/>
        </w:rPr>
        <w:t xml:space="preserve"> </w:t>
      </w:r>
      <w:r w:rsidRPr="00F43B6F">
        <w:t>meetings</w:t>
      </w:r>
    </w:p>
    <w:p w14:paraId="7BF802CE" w14:textId="11B5DEDF" w:rsidR="002F1940" w:rsidRPr="00F43B6F" w:rsidRDefault="007C7F3D" w:rsidP="002F1940">
      <w:pPr>
        <w:rPr>
          <w:rFonts w:ascii="Arial" w:hAnsi="Arial" w:cs="Arial"/>
          <w:sz w:val="22"/>
          <w:szCs w:val="22"/>
          <w:lang w:val="en-US"/>
        </w:rPr>
      </w:pPr>
      <w:r w:rsidRPr="00F43B6F">
        <w:rPr>
          <w:rFonts w:ascii="Arial" w:hAnsi="Arial" w:cs="Arial"/>
          <w:sz w:val="22"/>
          <w:szCs w:val="22"/>
          <w:lang w:val="en-US"/>
        </w:rPr>
        <w:t>3GPP SA4#</w:t>
      </w:r>
      <w:r w:rsidR="005F4A71" w:rsidRPr="00F43B6F">
        <w:rPr>
          <w:rFonts w:ascii="Arial" w:hAnsi="Arial" w:cs="Arial"/>
          <w:sz w:val="22"/>
          <w:szCs w:val="22"/>
          <w:lang w:val="en-US"/>
        </w:rPr>
        <w:t>9</w:t>
      </w:r>
      <w:r w:rsidR="009642C3" w:rsidRPr="00F43B6F">
        <w:rPr>
          <w:rFonts w:ascii="Arial" w:hAnsi="Arial" w:cs="Arial"/>
          <w:sz w:val="22"/>
          <w:szCs w:val="22"/>
          <w:lang w:val="en-US"/>
        </w:rPr>
        <w:t>4-bis</w:t>
      </w:r>
      <w:r w:rsidRPr="00F43B6F">
        <w:rPr>
          <w:rFonts w:ascii="Arial" w:hAnsi="Arial" w:cs="Arial"/>
          <w:sz w:val="22"/>
          <w:szCs w:val="22"/>
          <w:lang w:val="en-US"/>
        </w:rPr>
        <w:t>-e</w:t>
      </w:r>
      <w:r w:rsidR="00113E97" w:rsidRPr="00F43B6F">
        <w:rPr>
          <w:rFonts w:ascii="Arial" w:hAnsi="Arial" w:cs="Arial"/>
          <w:sz w:val="22"/>
          <w:szCs w:val="22"/>
          <w:lang w:val="en-US"/>
        </w:rPr>
        <w:t xml:space="preserve"> </w:t>
      </w:r>
      <w:r w:rsidR="002E2E6E" w:rsidRPr="00F43B6F">
        <w:rPr>
          <w:rFonts w:ascii="Arial" w:hAnsi="Arial" w:cs="Arial"/>
          <w:sz w:val="22"/>
          <w:szCs w:val="22"/>
          <w:lang w:val="en-US"/>
        </w:rPr>
        <w:t>(TBC)</w:t>
      </w:r>
      <w:r w:rsidRPr="00F43B6F">
        <w:rPr>
          <w:rFonts w:ascii="Arial" w:hAnsi="Arial" w:cs="Arial"/>
          <w:sz w:val="22"/>
          <w:szCs w:val="22"/>
          <w:lang w:val="en-US"/>
        </w:rPr>
        <w:tab/>
        <w:t xml:space="preserve"> </w:t>
      </w:r>
      <w:r w:rsidR="009642C3" w:rsidRPr="00F43B6F">
        <w:rPr>
          <w:rFonts w:ascii="Arial" w:hAnsi="Arial" w:cs="Arial"/>
          <w:sz w:val="22"/>
          <w:szCs w:val="22"/>
          <w:lang w:val="en-US"/>
        </w:rPr>
        <w:t>0</w:t>
      </w:r>
      <w:r w:rsidR="006A25CF" w:rsidRPr="00F43B6F">
        <w:rPr>
          <w:rFonts w:ascii="Arial" w:hAnsi="Arial" w:cs="Arial"/>
          <w:sz w:val="22"/>
          <w:szCs w:val="22"/>
          <w:lang w:val="en-US"/>
        </w:rPr>
        <w:t>5</w:t>
      </w:r>
      <w:r w:rsidRPr="00F43B6F">
        <w:rPr>
          <w:rFonts w:ascii="Arial" w:hAnsi="Arial" w:cs="Arial"/>
          <w:sz w:val="22"/>
          <w:szCs w:val="22"/>
          <w:lang w:val="en-US"/>
        </w:rPr>
        <w:t xml:space="preserve"> – </w:t>
      </w:r>
      <w:r w:rsidR="006A25CF" w:rsidRPr="00F43B6F">
        <w:rPr>
          <w:rFonts w:ascii="Arial" w:hAnsi="Arial" w:cs="Arial"/>
          <w:sz w:val="22"/>
          <w:szCs w:val="22"/>
          <w:lang w:val="en-US"/>
        </w:rPr>
        <w:t>09</w:t>
      </w:r>
      <w:r w:rsidRPr="00F43B6F">
        <w:rPr>
          <w:rFonts w:ascii="Arial" w:hAnsi="Arial" w:cs="Arial"/>
          <w:sz w:val="22"/>
          <w:szCs w:val="22"/>
          <w:lang w:val="en-US"/>
        </w:rPr>
        <w:t xml:space="preserve"> </w:t>
      </w:r>
      <w:r w:rsidR="006A25CF" w:rsidRPr="00F43B6F">
        <w:rPr>
          <w:rFonts w:ascii="Arial" w:hAnsi="Arial" w:cs="Arial"/>
          <w:sz w:val="22"/>
          <w:szCs w:val="22"/>
          <w:lang w:val="en-US"/>
        </w:rPr>
        <w:t>July</w:t>
      </w:r>
      <w:r w:rsidRPr="00F43B6F">
        <w:rPr>
          <w:rFonts w:ascii="Arial" w:hAnsi="Arial" w:cs="Arial"/>
          <w:sz w:val="22"/>
          <w:szCs w:val="22"/>
          <w:lang w:val="en-US"/>
        </w:rPr>
        <w:t xml:space="preserve"> 2021, e-meeting </w:t>
      </w:r>
    </w:p>
    <w:p w14:paraId="142B9DC3" w14:textId="07F4F1B2" w:rsidR="002E2E6E" w:rsidRPr="00EB7EB4" w:rsidRDefault="002E2E6E" w:rsidP="002F1940">
      <w:pPr>
        <w:rPr>
          <w:rFonts w:ascii="Arial" w:hAnsi="Arial" w:cs="Arial"/>
          <w:sz w:val="22"/>
          <w:szCs w:val="22"/>
          <w:lang w:val="en-US"/>
        </w:rPr>
      </w:pPr>
      <w:bookmarkStart w:id="7" w:name="OLE_LINK53"/>
      <w:bookmarkStart w:id="8" w:name="OLE_LINK54"/>
      <w:r w:rsidRPr="00F43B6F">
        <w:rPr>
          <w:rFonts w:ascii="Arial" w:hAnsi="Arial" w:cs="Arial"/>
          <w:sz w:val="22"/>
          <w:szCs w:val="22"/>
          <w:lang w:val="en-US"/>
        </w:rPr>
        <w:t>3GPP SA4#95-e</w:t>
      </w:r>
      <w:r w:rsidRPr="00F43B6F">
        <w:rPr>
          <w:rFonts w:ascii="Arial" w:hAnsi="Arial" w:cs="Arial"/>
          <w:sz w:val="22"/>
          <w:szCs w:val="22"/>
          <w:lang w:val="en-US"/>
        </w:rPr>
        <w:tab/>
      </w:r>
      <w:bookmarkEnd w:id="7"/>
      <w:bookmarkEnd w:id="8"/>
      <w:r w:rsidRPr="00F43B6F">
        <w:rPr>
          <w:rFonts w:ascii="Arial" w:hAnsi="Arial" w:cs="Arial"/>
          <w:sz w:val="22"/>
          <w:szCs w:val="22"/>
          <w:lang w:val="en-US"/>
        </w:rPr>
        <w:t xml:space="preserve">            </w:t>
      </w:r>
      <w:r w:rsidR="00113E97" w:rsidRPr="00F43B6F">
        <w:rPr>
          <w:rFonts w:ascii="Arial" w:hAnsi="Arial" w:cs="Arial"/>
          <w:sz w:val="22"/>
          <w:szCs w:val="22"/>
          <w:lang w:val="en-US"/>
        </w:rPr>
        <w:t xml:space="preserve"> </w:t>
      </w:r>
      <w:r w:rsidR="00707A89" w:rsidRPr="00F43B6F">
        <w:rPr>
          <w:rFonts w:ascii="Arial" w:hAnsi="Arial" w:cs="Arial"/>
          <w:sz w:val="22"/>
          <w:szCs w:val="22"/>
          <w:lang w:val="en-US"/>
        </w:rPr>
        <w:t xml:space="preserve">23 August </w:t>
      </w:r>
      <w:r w:rsidRPr="00F43B6F">
        <w:rPr>
          <w:rFonts w:ascii="Arial" w:hAnsi="Arial" w:cs="Arial"/>
          <w:sz w:val="22"/>
          <w:szCs w:val="22"/>
          <w:lang w:val="en-US"/>
        </w:rPr>
        <w:t xml:space="preserve">– </w:t>
      </w:r>
      <w:r w:rsidR="00113E97" w:rsidRPr="00F43B6F">
        <w:rPr>
          <w:rFonts w:ascii="Arial" w:hAnsi="Arial" w:cs="Arial"/>
          <w:sz w:val="22"/>
          <w:szCs w:val="22"/>
          <w:lang w:val="en-US"/>
        </w:rPr>
        <w:t>02</w:t>
      </w:r>
      <w:r w:rsidRPr="00F43B6F">
        <w:rPr>
          <w:rFonts w:ascii="Arial" w:hAnsi="Arial" w:cs="Arial"/>
          <w:sz w:val="22"/>
          <w:szCs w:val="22"/>
          <w:lang w:val="en-US"/>
        </w:rPr>
        <w:t xml:space="preserve"> </w:t>
      </w:r>
      <w:r w:rsidR="00113E97" w:rsidRPr="00F43B6F">
        <w:rPr>
          <w:rFonts w:ascii="Arial" w:hAnsi="Arial" w:cs="Arial"/>
          <w:sz w:val="22"/>
          <w:szCs w:val="22"/>
          <w:lang w:val="en-US"/>
        </w:rPr>
        <w:t>September</w:t>
      </w:r>
      <w:r w:rsidRPr="00F43B6F">
        <w:rPr>
          <w:rFonts w:ascii="Arial" w:hAnsi="Arial" w:cs="Arial"/>
          <w:sz w:val="22"/>
          <w:szCs w:val="22"/>
          <w:lang w:val="en-US"/>
        </w:rPr>
        <w:t xml:space="preserve"> 2021,</w:t>
      </w:r>
      <w:r w:rsidR="00113E97" w:rsidRPr="00F43B6F">
        <w:rPr>
          <w:rFonts w:ascii="Arial" w:hAnsi="Arial" w:cs="Arial"/>
          <w:sz w:val="22"/>
          <w:szCs w:val="22"/>
          <w:lang w:val="en-US"/>
        </w:rPr>
        <w:t xml:space="preserve"> </w:t>
      </w:r>
      <w:r w:rsidRPr="00F43B6F">
        <w:rPr>
          <w:rFonts w:ascii="Arial" w:hAnsi="Arial" w:cs="Arial"/>
          <w:sz w:val="22"/>
          <w:szCs w:val="22"/>
          <w:lang w:val="en-US"/>
        </w:rPr>
        <w:t xml:space="preserve">e-meeting </w:t>
      </w:r>
    </w:p>
    <w:sectPr w:rsidR="002E2E6E" w:rsidRPr="00EB7EB4">
      <w:headerReference w:type="default" r:id="rId8"/>
      <w:footerReference w:type="defaul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559FEF" w14:textId="77777777" w:rsidR="00A21C48" w:rsidRDefault="00A21C48">
      <w:pPr>
        <w:spacing w:after="0"/>
      </w:pPr>
      <w:r>
        <w:separator/>
      </w:r>
    </w:p>
  </w:endnote>
  <w:endnote w:type="continuationSeparator" w:id="0">
    <w:p w14:paraId="6F090BCC" w14:textId="77777777" w:rsidR="00A21C48" w:rsidRDefault="00A21C48">
      <w:pPr>
        <w:spacing w:after="0"/>
      </w:pPr>
      <w:r>
        <w:continuationSeparator/>
      </w:r>
    </w:p>
  </w:endnote>
  <w:endnote w:type="continuationNotice" w:id="1">
    <w:p w14:paraId="0275545E" w14:textId="77777777" w:rsidR="00A21C48" w:rsidRDefault="00A21C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F65DE0" w14:textId="77777777" w:rsidR="00684C9B" w:rsidRDefault="00684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BA4B05" w14:textId="77777777" w:rsidR="00A21C48" w:rsidRDefault="00A21C48">
      <w:pPr>
        <w:spacing w:after="0"/>
      </w:pPr>
      <w:r>
        <w:separator/>
      </w:r>
    </w:p>
  </w:footnote>
  <w:footnote w:type="continuationSeparator" w:id="0">
    <w:p w14:paraId="5AE95CC8" w14:textId="77777777" w:rsidR="00A21C48" w:rsidRDefault="00A21C48">
      <w:pPr>
        <w:spacing w:after="0"/>
      </w:pPr>
      <w:r>
        <w:continuationSeparator/>
      </w:r>
    </w:p>
  </w:footnote>
  <w:footnote w:type="continuationNotice" w:id="1">
    <w:p w14:paraId="2335FD5A" w14:textId="77777777" w:rsidR="00A21C48" w:rsidRDefault="00A21C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C39E25" w14:textId="77777777" w:rsidR="00684C9B" w:rsidRDefault="00684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8518A"/>
    <w:multiLevelType w:val="hybridMultilevel"/>
    <w:tmpl w:val="25048F4A"/>
    <w:lvl w:ilvl="0" w:tplc="A14414F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8721E"/>
    <w:multiLevelType w:val="hybridMultilevel"/>
    <w:tmpl w:val="6F1620BA"/>
    <w:lvl w:ilvl="0" w:tplc="9B78C71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32CDC"/>
    <w:multiLevelType w:val="hybridMultilevel"/>
    <w:tmpl w:val="12AED91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FEB6D1B"/>
    <w:multiLevelType w:val="hybridMultilevel"/>
    <w:tmpl w:val="C98A6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A4FF6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8A71E5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0CE4347"/>
    <w:multiLevelType w:val="hybridMultilevel"/>
    <w:tmpl w:val="E5326772"/>
    <w:lvl w:ilvl="0" w:tplc="09B23CB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16F29"/>
    <w:multiLevelType w:val="hybridMultilevel"/>
    <w:tmpl w:val="94F6144A"/>
    <w:lvl w:ilvl="0" w:tplc="C266760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4A8F30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06689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CE100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E5EC6BE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A52BCB0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04CD220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70AEE4E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F30BC3C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24076828"/>
    <w:multiLevelType w:val="hybridMultilevel"/>
    <w:tmpl w:val="42D20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60D0E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CF79E2"/>
    <w:multiLevelType w:val="hybridMultilevel"/>
    <w:tmpl w:val="4A32BC2A"/>
    <w:lvl w:ilvl="0" w:tplc="9B78C71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2" w15:restartNumberingAfterBreak="0">
    <w:nsid w:val="33CA060E"/>
    <w:multiLevelType w:val="hybridMultilevel"/>
    <w:tmpl w:val="F8A093A0"/>
    <w:lvl w:ilvl="0" w:tplc="7092053A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E628AF"/>
    <w:multiLevelType w:val="hybridMultilevel"/>
    <w:tmpl w:val="C56AED18"/>
    <w:lvl w:ilvl="0" w:tplc="C11601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5E5659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331ED7"/>
    <w:multiLevelType w:val="hybridMultilevel"/>
    <w:tmpl w:val="DBFAA9F8"/>
    <w:lvl w:ilvl="0" w:tplc="535C60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334E"/>
    <w:multiLevelType w:val="hybridMultilevel"/>
    <w:tmpl w:val="41A60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AF439A"/>
    <w:multiLevelType w:val="hybridMultilevel"/>
    <w:tmpl w:val="9340A2C8"/>
    <w:lvl w:ilvl="0" w:tplc="1BC6F1D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8197674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8D5B2C"/>
    <w:multiLevelType w:val="hybridMultilevel"/>
    <w:tmpl w:val="DD06B3F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DB959D1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13327C"/>
    <w:multiLevelType w:val="hybridMultilevel"/>
    <w:tmpl w:val="E0CA66C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5483F9E"/>
    <w:multiLevelType w:val="hybridMultilevel"/>
    <w:tmpl w:val="A0D46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C03EBB"/>
    <w:multiLevelType w:val="hybridMultilevel"/>
    <w:tmpl w:val="9384A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BA37FE"/>
    <w:multiLevelType w:val="multilevel"/>
    <w:tmpl w:val="D32E27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EF20B3E"/>
    <w:multiLevelType w:val="hybridMultilevel"/>
    <w:tmpl w:val="F9086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7F20DD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186C0C"/>
    <w:multiLevelType w:val="hybridMultilevel"/>
    <w:tmpl w:val="A33CA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1A7940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77A4D1D"/>
    <w:multiLevelType w:val="hybridMultilevel"/>
    <w:tmpl w:val="AD5AE76E"/>
    <w:lvl w:ilvl="0" w:tplc="9B78C71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13"/>
  </w:num>
  <w:num w:numId="4">
    <w:abstractNumId w:val="6"/>
  </w:num>
  <w:num w:numId="5">
    <w:abstractNumId w:val="28"/>
  </w:num>
  <w:num w:numId="6">
    <w:abstractNumId w:val="4"/>
  </w:num>
  <w:num w:numId="7">
    <w:abstractNumId w:val="10"/>
  </w:num>
  <w:num w:numId="8">
    <w:abstractNumId w:val="5"/>
  </w:num>
  <w:num w:numId="9">
    <w:abstractNumId w:val="16"/>
  </w:num>
  <w:num w:numId="10">
    <w:abstractNumId w:val="23"/>
  </w:num>
  <w:num w:numId="11">
    <w:abstractNumId w:val="32"/>
  </w:num>
  <w:num w:numId="12">
    <w:abstractNumId w:val="30"/>
  </w:num>
  <w:num w:numId="13">
    <w:abstractNumId w:val="21"/>
  </w:num>
  <w:num w:numId="14">
    <w:abstractNumId w:val="29"/>
  </w:num>
  <w:num w:numId="15">
    <w:abstractNumId w:val="26"/>
  </w:num>
  <w:num w:numId="16">
    <w:abstractNumId w:val="31"/>
  </w:num>
  <w:num w:numId="17">
    <w:abstractNumId w:val="3"/>
  </w:num>
  <w:num w:numId="18">
    <w:abstractNumId w:val="8"/>
  </w:num>
  <w:num w:numId="19">
    <w:abstractNumId w:val="12"/>
  </w:num>
  <w:num w:numId="20">
    <w:abstractNumId w:val="18"/>
  </w:num>
  <w:num w:numId="21">
    <w:abstractNumId w:val="27"/>
  </w:num>
  <w:num w:numId="22">
    <w:abstractNumId w:val="0"/>
  </w:num>
  <w:num w:numId="23">
    <w:abstractNumId w:val="14"/>
  </w:num>
  <w:num w:numId="24">
    <w:abstractNumId w:val="9"/>
  </w:num>
  <w:num w:numId="25">
    <w:abstractNumId w:val="17"/>
  </w:num>
  <w:num w:numId="26">
    <w:abstractNumId w:val="20"/>
  </w:num>
  <w:num w:numId="27">
    <w:abstractNumId w:val="33"/>
  </w:num>
  <w:num w:numId="28">
    <w:abstractNumId w:val="2"/>
  </w:num>
  <w:num w:numId="29">
    <w:abstractNumId w:val="22"/>
  </w:num>
  <w:num w:numId="30">
    <w:abstractNumId w:val="24"/>
  </w:num>
  <w:num w:numId="31">
    <w:abstractNumId w:val="1"/>
  </w:num>
  <w:num w:numId="32">
    <w:abstractNumId w:val="11"/>
  </w:num>
  <w:num w:numId="33">
    <w:abstractNumId w:val="15"/>
  </w:num>
  <w:num w:numId="3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87258a46-ee96-4a7e-b69d-4936d31d27b2}"/>
  </w:docVars>
  <w:rsids>
    <w:rsidRoot w:val="004E3939"/>
    <w:rsid w:val="000120D3"/>
    <w:rsid w:val="00017F23"/>
    <w:rsid w:val="0003017F"/>
    <w:rsid w:val="0004281F"/>
    <w:rsid w:val="00044C51"/>
    <w:rsid w:val="00046B80"/>
    <w:rsid w:val="00064EF2"/>
    <w:rsid w:val="0007076A"/>
    <w:rsid w:val="0007361C"/>
    <w:rsid w:val="00074279"/>
    <w:rsid w:val="00074B4F"/>
    <w:rsid w:val="000779CF"/>
    <w:rsid w:val="00081433"/>
    <w:rsid w:val="00082B7F"/>
    <w:rsid w:val="000914EF"/>
    <w:rsid w:val="00096FCD"/>
    <w:rsid w:val="000B29F5"/>
    <w:rsid w:val="000D2B4D"/>
    <w:rsid w:val="000D3326"/>
    <w:rsid w:val="000E029B"/>
    <w:rsid w:val="000E1E05"/>
    <w:rsid w:val="000E2492"/>
    <w:rsid w:val="000E4F1D"/>
    <w:rsid w:val="000E58F2"/>
    <w:rsid w:val="000F27A3"/>
    <w:rsid w:val="000F59F8"/>
    <w:rsid w:val="000F6242"/>
    <w:rsid w:val="000F7209"/>
    <w:rsid w:val="00100411"/>
    <w:rsid w:val="0010495E"/>
    <w:rsid w:val="00106207"/>
    <w:rsid w:val="00113E97"/>
    <w:rsid w:val="0011454E"/>
    <w:rsid w:val="00122255"/>
    <w:rsid w:val="001322F8"/>
    <w:rsid w:val="00137ADC"/>
    <w:rsid w:val="0014101E"/>
    <w:rsid w:val="00141512"/>
    <w:rsid w:val="00142276"/>
    <w:rsid w:val="001504DA"/>
    <w:rsid w:val="001508EB"/>
    <w:rsid w:val="00182627"/>
    <w:rsid w:val="00183114"/>
    <w:rsid w:val="001835EA"/>
    <w:rsid w:val="001A396E"/>
    <w:rsid w:val="001A4380"/>
    <w:rsid w:val="001B2B70"/>
    <w:rsid w:val="001B5055"/>
    <w:rsid w:val="001B799C"/>
    <w:rsid w:val="001C29FC"/>
    <w:rsid w:val="001C4CFC"/>
    <w:rsid w:val="001D3F15"/>
    <w:rsid w:val="001E66F5"/>
    <w:rsid w:val="001F3671"/>
    <w:rsid w:val="001F4FAF"/>
    <w:rsid w:val="001F79F7"/>
    <w:rsid w:val="00214128"/>
    <w:rsid w:val="002174D8"/>
    <w:rsid w:val="00222D11"/>
    <w:rsid w:val="002247CE"/>
    <w:rsid w:val="002403E7"/>
    <w:rsid w:val="00242B4C"/>
    <w:rsid w:val="002505F3"/>
    <w:rsid w:val="002541CF"/>
    <w:rsid w:val="0025556D"/>
    <w:rsid w:val="002678B0"/>
    <w:rsid w:val="00273EA7"/>
    <w:rsid w:val="00282F78"/>
    <w:rsid w:val="00294298"/>
    <w:rsid w:val="00296101"/>
    <w:rsid w:val="002A0C90"/>
    <w:rsid w:val="002A2EDE"/>
    <w:rsid w:val="002A5AFE"/>
    <w:rsid w:val="002C7880"/>
    <w:rsid w:val="002D1FDF"/>
    <w:rsid w:val="002E2E6E"/>
    <w:rsid w:val="002E5BCC"/>
    <w:rsid w:val="002F1940"/>
    <w:rsid w:val="002F4CF5"/>
    <w:rsid w:val="00300233"/>
    <w:rsid w:val="00302913"/>
    <w:rsid w:val="0030403D"/>
    <w:rsid w:val="0030531C"/>
    <w:rsid w:val="00312D45"/>
    <w:rsid w:val="00317872"/>
    <w:rsid w:val="00323126"/>
    <w:rsid w:val="0032671C"/>
    <w:rsid w:val="0033153C"/>
    <w:rsid w:val="0033375A"/>
    <w:rsid w:val="003463B3"/>
    <w:rsid w:val="0035746B"/>
    <w:rsid w:val="003640E4"/>
    <w:rsid w:val="00371422"/>
    <w:rsid w:val="00383545"/>
    <w:rsid w:val="00386E4D"/>
    <w:rsid w:val="003913C7"/>
    <w:rsid w:val="003948B4"/>
    <w:rsid w:val="003B343E"/>
    <w:rsid w:val="003B3A9E"/>
    <w:rsid w:val="003B4AC3"/>
    <w:rsid w:val="003C02DE"/>
    <w:rsid w:val="003E52B3"/>
    <w:rsid w:val="003E590A"/>
    <w:rsid w:val="003F5217"/>
    <w:rsid w:val="003F595F"/>
    <w:rsid w:val="00400148"/>
    <w:rsid w:val="00410071"/>
    <w:rsid w:val="004132F6"/>
    <w:rsid w:val="00431593"/>
    <w:rsid w:val="00433500"/>
    <w:rsid w:val="00433F71"/>
    <w:rsid w:val="004368D4"/>
    <w:rsid w:val="00437752"/>
    <w:rsid w:val="00437A51"/>
    <w:rsid w:val="00440D43"/>
    <w:rsid w:val="00443A0B"/>
    <w:rsid w:val="004535D1"/>
    <w:rsid w:val="004662C2"/>
    <w:rsid w:val="00467C6A"/>
    <w:rsid w:val="00474469"/>
    <w:rsid w:val="00486FB1"/>
    <w:rsid w:val="004A7F34"/>
    <w:rsid w:val="004C5EF9"/>
    <w:rsid w:val="004C7CAF"/>
    <w:rsid w:val="004D49C9"/>
    <w:rsid w:val="004E0DB5"/>
    <w:rsid w:val="004E3939"/>
    <w:rsid w:val="004F2883"/>
    <w:rsid w:val="004F3CC5"/>
    <w:rsid w:val="005110A3"/>
    <w:rsid w:val="005205AD"/>
    <w:rsid w:val="0052162F"/>
    <w:rsid w:val="00534D89"/>
    <w:rsid w:val="005430BA"/>
    <w:rsid w:val="00546E6A"/>
    <w:rsid w:val="00550F85"/>
    <w:rsid w:val="00563BD5"/>
    <w:rsid w:val="00564722"/>
    <w:rsid w:val="00571713"/>
    <w:rsid w:val="0057704F"/>
    <w:rsid w:val="00591071"/>
    <w:rsid w:val="005939DE"/>
    <w:rsid w:val="005A2406"/>
    <w:rsid w:val="005A403B"/>
    <w:rsid w:val="005A5C15"/>
    <w:rsid w:val="005A6A23"/>
    <w:rsid w:val="005B5035"/>
    <w:rsid w:val="005B6486"/>
    <w:rsid w:val="005C36B8"/>
    <w:rsid w:val="005D0722"/>
    <w:rsid w:val="005D3AA9"/>
    <w:rsid w:val="005E3DF3"/>
    <w:rsid w:val="005F3704"/>
    <w:rsid w:val="005F4A71"/>
    <w:rsid w:val="005F4AED"/>
    <w:rsid w:val="00600A2F"/>
    <w:rsid w:val="006022AF"/>
    <w:rsid w:val="006033A6"/>
    <w:rsid w:val="00610FD3"/>
    <w:rsid w:val="00620830"/>
    <w:rsid w:val="006250B7"/>
    <w:rsid w:val="0063594C"/>
    <w:rsid w:val="00645823"/>
    <w:rsid w:val="0065596C"/>
    <w:rsid w:val="00663AD0"/>
    <w:rsid w:val="00664C4B"/>
    <w:rsid w:val="00664F1A"/>
    <w:rsid w:val="006711C6"/>
    <w:rsid w:val="006717EC"/>
    <w:rsid w:val="00675AE1"/>
    <w:rsid w:val="00680553"/>
    <w:rsid w:val="00684C9B"/>
    <w:rsid w:val="0069114F"/>
    <w:rsid w:val="006933A4"/>
    <w:rsid w:val="00695CC2"/>
    <w:rsid w:val="00697C1E"/>
    <w:rsid w:val="006A023F"/>
    <w:rsid w:val="006A25CF"/>
    <w:rsid w:val="006A3D8C"/>
    <w:rsid w:val="006C6AF7"/>
    <w:rsid w:val="006D0EDB"/>
    <w:rsid w:val="006D4633"/>
    <w:rsid w:val="006D4AA2"/>
    <w:rsid w:val="006E455E"/>
    <w:rsid w:val="006F37EB"/>
    <w:rsid w:val="006F6100"/>
    <w:rsid w:val="006F6FA4"/>
    <w:rsid w:val="007013DB"/>
    <w:rsid w:val="00707A89"/>
    <w:rsid w:val="00735822"/>
    <w:rsid w:val="00743714"/>
    <w:rsid w:val="00746462"/>
    <w:rsid w:val="0074726B"/>
    <w:rsid w:val="00752196"/>
    <w:rsid w:val="00756173"/>
    <w:rsid w:val="00757AC5"/>
    <w:rsid w:val="0076792A"/>
    <w:rsid w:val="007711FE"/>
    <w:rsid w:val="00780247"/>
    <w:rsid w:val="007A1A03"/>
    <w:rsid w:val="007A74AD"/>
    <w:rsid w:val="007C0FE5"/>
    <w:rsid w:val="007C4518"/>
    <w:rsid w:val="007C51E0"/>
    <w:rsid w:val="007C5530"/>
    <w:rsid w:val="007C7D1B"/>
    <w:rsid w:val="007C7F3D"/>
    <w:rsid w:val="007E341D"/>
    <w:rsid w:val="007E6860"/>
    <w:rsid w:val="007F0A56"/>
    <w:rsid w:val="007F4F92"/>
    <w:rsid w:val="00812ED0"/>
    <w:rsid w:val="00816CFC"/>
    <w:rsid w:val="00826893"/>
    <w:rsid w:val="008331F4"/>
    <w:rsid w:val="00834D23"/>
    <w:rsid w:val="008474CF"/>
    <w:rsid w:val="00850476"/>
    <w:rsid w:val="00857C5A"/>
    <w:rsid w:val="008634DF"/>
    <w:rsid w:val="00874EDE"/>
    <w:rsid w:val="008755C9"/>
    <w:rsid w:val="008847BE"/>
    <w:rsid w:val="00884978"/>
    <w:rsid w:val="008958D6"/>
    <w:rsid w:val="008B7FDD"/>
    <w:rsid w:val="008D096C"/>
    <w:rsid w:val="008D772F"/>
    <w:rsid w:val="008E6E51"/>
    <w:rsid w:val="008E71E2"/>
    <w:rsid w:val="008F2924"/>
    <w:rsid w:val="008F2B4F"/>
    <w:rsid w:val="008F7211"/>
    <w:rsid w:val="009030EA"/>
    <w:rsid w:val="009223F1"/>
    <w:rsid w:val="00923304"/>
    <w:rsid w:val="00924D1D"/>
    <w:rsid w:val="0092552F"/>
    <w:rsid w:val="0092700B"/>
    <w:rsid w:val="009272FF"/>
    <w:rsid w:val="00931107"/>
    <w:rsid w:val="0093198F"/>
    <w:rsid w:val="00932D53"/>
    <w:rsid w:val="009332E6"/>
    <w:rsid w:val="009502FD"/>
    <w:rsid w:val="00964135"/>
    <w:rsid w:val="009642C3"/>
    <w:rsid w:val="00974E9F"/>
    <w:rsid w:val="00983493"/>
    <w:rsid w:val="00991882"/>
    <w:rsid w:val="00993212"/>
    <w:rsid w:val="0099764C"/>
    <w:rsid w:val="00997D60"/>
    <w:rsid w:val="009A198A"/>
    <w:rsid w:val="009A46BD"/>
    <w:rsid w:val="009A6608"/>
    <w:rsid w:val="009A7575"/>
    <w:rsid w:val="009B1E96"/>
    <w:rsid w:val="009B41A3"/>
    <w:rsid w:val="009B41AD"/>
    <w:rsid w:val="009B4F31"/>
    <w:rsid w:val="009B58FD"/>
    <w:rsid w:val="009C6591"/>
    <w:rsid w:val="009D0072"/>
    <w:rsid w:val="009D30BA"/>
    <w:rsid w:val="009E4840"/>
    <w:rsid w:val="009F3703"/>
    <w:rsid w:val="009F7FC2"/>
    <w:rsid w:val="00A00A14"/>
    <w:rsid w:val="00A02CE8"/>
    <w:rsid w:val="00A03E03"/>
    <w:rsid w:val="00A15A76"/>
    <w:rsid w:val="00A21C48"/>
    <w:rsid w:val="00A523E3"/>
    <w:rsid w:val="00A62230"/>
    <w:rsid w:val="00A66B86"/>
    <w:rsid w:val="00A67F7D"/>
    <w:rsid w:val="00A726BB"/>
    <w:rsid w:val="00A76040"/>
    <w:rsid w:val="00A85422"/>
    <w:rsid w:val="00A87551"/>
    <w:rsid w:val="00A87DD8"/>
    <w:rsid w:val="00A91C6A"/>
    <w:rsid w:val="00AA046E"/>
    <w:rsid w:val="00AB1C8E"/>
    <w:rsid w:val="00AB2691"/>
    <w:rsid w:val="00AB396E"/>
    <w:rsid w:val="00AC2071"/>
    <w:rsid w:val="00AC4CC3"/>
    <w:rsid w:val="00AC5664"/>
    <w:rsid w:val="00AD3B98"/>
    <w:rsid w:val="00AE00E3"/>
    <w:rsid w:val="00AE01FB"/>
    <w:rsid w:val="00B0021D"/>
    <w:rsid w:val="00B01990"/>
    <w:rsid w:val="00B1377F"/>
    <w:rsid w:val="00B13D98"/>
    <w:rsid w:val="00B169DC"/>
    <w:rsid w:val="00B36A13"/>
    <w:rsid w:val="00B42473"/>
    <w:rsid w:val="00B450E1"/>
    <w:rsid w:val="00B56B1A"/>
    <w:rsid w:val="00B62144"/>
    <w:rsid w:val="00B62740"/>
    <w:rsid w:val="00B76C9E"/>
    <w:rsid w:val="00B81AFC"/>
    <w:rsid w:val="00B85E8B"/>
    <w:rsid w:val="00B97703"/>
    <w:rsid w:val="00BA0F49"/>
    <w:rsid w:val="00BA7114"/>
    <w:rsid w:val="00BB1396"/>
    <w:rsid w:val="00BB7C1F"/>
    <w:rsid w:val="00BC05CF"/>
    <w:rsid w:val="00BC1E46"/>
    <w:rsid w:val="00BE1F55"/>
    <w:rsid w:val="00BE35F8"/>
    <w:rsid w:val="00BF74A8"/>
    <w:rsid w:val="00C248C4"/>
    <w:rsid w:val="00C248F7"/>
    <w:rsid w:val="00C26FD2"/>
    <w:rsid w:val="00C359A0"/>
    <w:rsid w:val="00C36B4F"/>
    <w:rsid w:val="00C5558C"/>
    <w:rsid w:val="00C67B9A"/>
    <w:rsid w:val="00CA01BF"/>
    <w:rsid w:val="00CA19E1"/>
    <w:rsid w:val="00CA2E4A"/>
    <w:rsid w:val="00CC4169"/>
    <w:rsid w:val="00CE1B06"/>
    <w:rsid w:val="00CF6062"/>
    <w:rsid w:val="00CF6087"/>
    <w:rsid w:val="00CF7B6F"/>
    <w:rsid w:val="00D0006C"/>
    <w:rsid w:val="00D00334"/>
    <w:rsid w:val="00D1143E"/>
    <w:rsid w:val="00D11771"/>
    <w:rsid w:val="00D149FE"/>
    <w:rsid w:val="00D211A3"/>
    <w:rsid w:val="00D23B02"/>
    <w:rsid w:val="00D31A36"/>
    <w:rsid w:val="00D41D37"/>
    <w:rsid w:val="00D43761"/>
    <w:rsid w:val="00D449F0"/>
    <w:rsid w:val="00D45341"/>
    <w:rsid w:val="00D4650D"/>
    <w:rsid w:val="00D46A82"/>
    <w:rsid w:val="00D5702C"/>
    <w:rsid w:val="00D60446"/>
    <w:rsid w:val="00D80853"/>
    <w:rsid w:val="00D90F3F"/>
    <w:rsid w:val="00D931A7"/>
    <w:rsid w:val="00D962E7"/>
    <w:rsid w:val="00D97CA4"/>
    <w:rsid w:val="00DB103C"/>
    <w:rsid w:val="00DB118A"/>
    <w:rsid w:val="00DB20C3"/>
    <w:rsid w:val="00DB35FB"/>
    <w:rsid w:val="00DC0ADD"/>
    <w:rsid w:val="00DD1B13"/>
    <w:rsid w:val="00DD2C94"/>
    <w:rsid w:val="00E0478A"/>
    <w:rsid w:val="00E04BF7"/>
    <w:rsid w:val="00E20279"/>
    <w:rsid w:val="00E22CCC"/>
    <w:rsid w:val="00E40932"/>
    <w:rsid w:val="00E42DA7"/>
    <w:rsid w:val="00E53F0F"/>
    <w:rsid w:val="00E55635"/>
    <w:rsid w:val="00E650D4"/>
    <w:rsid w:val="00E65E27"/>
    <w:rsid w:val="00E75567"/>
    <w:rsid w:val="00E77B37"/>
    <w:rsid w:val="00E87397"/>
    <w:rsid w:val="00E87788"/>
    <w:rsid w:val="00E97B25"/>
    <w:rsid w:val="00EA435A"/>
    <w:rsid w:val="00EA48D5"/>
    <w:rsid w:val="00EA5416"/>
    <w:rsid w:val="00EA7FA0"/>
    <w:rsid w:val="00EB222A"/>
    <w:rsid w:val="00EB6C78"/>
    <w:rsid w:val="00EB7EB4"/>
    <w:rsid w:val="00EC49B5"/>
    <w:rsid w:val="00EC6760"/>
    <w:rsid w:val="00ED1D64"/>
    <w:rsid w:val="00ED37E5"/>
    <w:rsid w:val="00EE3E44"/>
    <w:rsid w:val="00EF252D"/>
    <w:rsid w:val="00F00DAE"/>
    <w:rsid w:val="00F15ADD"/>
    <w:rsid w:val="00F26E0E"/>
    <w:rsid w:val="00F34ADF"/>
    <w:rsid w:val="00F36B25"/>
    <w:rsid w:val="00F36EB0"/>
    <w:rsid w:val="00F43B6F"/>
    <w:rsid w:val="00F47D92"/>
    <w:rsid w:val="00F550FE"/>
    <w:rsid w:val="00F63954"/>
    <w:rsid w:val="00F6658E"/>
    <w:rsid w:val="00F726CA"/>
    <w:rsid w:val="00F73853"/>
    <w:rsid w:val="00F80AE5"/>
    <w:rsid w:val="00F84F58"/>
    <w:rsid w:val="00FA2850"/>
    <w:rsid w:val="00FA40AD"/>
    <w:rsid w:val="00FB3584"/>
    <w:rsid w:val="00FB4701"/>
    <w:rsid w:val="00FC1B15"/>
    <w:rsid w:val="00FC498E"/>
    <w:rsid w:val="00FC55D4"/>
    <w:rsid w:val="00FD072E"/>
    <w:rsid w:val="00FD0EC9"/>
    <w:rsid w:val="00FE593B"/>
    <w:rsid w:val="00FE6094"/>
    <w:rsid w:val="00FE6701"/>
    <w:rsid w:val="00FE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D810D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iPriority="47" w:unhideWhenUsed="1"/>
    <w:lsdException w:name="Smart Link" w:semiHidden="1" w:unhideWhenUsed="1"/>
  </w:latentStyles>
  <w:style w:type="paragraph" w:default="1" w:styleId="Normal">
    <w:name w:val="Normal"/>
    <w:qFormat/>
    <w:rsid w:val="00B85E8B"/>
    <w:pPr>
      <w:overflowPunct w:val="0"/>
      <w:autoSpaceDE w:val="0"/>
      <w:autoSpaceDN w:val="0"/>
      <w:adjustRightInd w:val="0"/>
      <w:spacing w:after="180"/>
      <w:textAlignment w:val="baseline"/>
    </w:pPr>
    <w:rPr>
      <w:rFonts w:cs="Vrinda"/>
      <w:lang w:bidi="bn-IN"/>
    </w:rPr>
  </w:style>
  <w:style w:type="paragraph" w:styleId="Heading1">
    <w:name w:val="heading 1"/>
    <w:aliases w:val="H1,h1,Alt+1,Alt+11,Alt+12,Alt+13,Alt+14,Alt+15,Alt+16,Alt+17,Alt+18,Alt+19,Alt+110,Alt+111,Alt+112,Alt+113,Alt+114,Alt+115,Alt+116"/>
    <w:next w:val="Normal"/>
    <w:qFormat/>
    <w:rsid w:val="00B85E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Vrinda"/>
      <w:sz w:val="36"/>
      <w:szCs w:val="36"/>
      <w:lang w:bidi="bn-IN"/>
    </w:rPr>
  </w:style>
  <w:style w:type="paragraph" w:styleId="Heading2">
    <w:name w:val="heading 2"/>
    <w:aliases w:val="H2,h2,Alt+2,Alt+21,Alt+22,Alt+23,Alt+24,Alt+25,Alt+26,Alt+27,Alt+28,Alt+29,Alt+210,Alt+211,Alt+212,Alt+213,Alt+214,Alt+215,Alt+216,UNDERRUBRIK 1-2,Head2A,2"/>
    <w:basedOn w:val="Heading1"/>
    <w:next w:val="Normal"/>
    <w:qFormat/>
    <w:rsid w:val="00B85E8B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,Alt+3,Alt+31,Alt+32,Alt+33,Alt+311,Alt+321,Alt+34,Alt+35,Alt+36,Alt+37,Alt+38,Alt+39,Alt+310,Alt+312,Alt+322,Alt+313,Alt+314"/>
    <w:basedOn w:val="Heading2"/>
    <w:next w:val="Normal"/>
    <w:qFormat/>
    <w:rsid w:val="00B85E8B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B85E8B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,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B85E8B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,Alt+6"/>
    <w:basedOn w:val="H6"/>
    <w:next w:val="Normal"/>
    <w:qFormat/>
    <w:rsid w:val="00B85E8B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B85E8B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B85E8B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B85E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B85E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b/>
      <w:bCs/>
      <w:noProof/>
      <w:sz w:val="18"/>
      <w:szCs w:val="18"/>
      <w:lang w:bidi="bn-IN"/>
    </w:rPr>
  </w:style>
  <w:style w:type="paragraph" w:styleId="Footer">
    <w:name w:val="footer"/>
    <w:basedOn w:val="Header"/>
    <w:rsid w:val="00B85E8B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B85E8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 w:cs="Vrinda"/>
      <w:b/>
      <w:bCs/>
      <w:noProof/>
      <w:sz w:val="18"/>
      <w:szCs w:val="18"/>
      <w:lang w:bidi="bn-IN"/>
    </w:rPr>
  </w:style>
  <w:style w:type="paragraph" w:styleId="TOC8">
    <w:name w:val="toc 8"/>
    <w:basedOn w:val="TOC1"/>
    <w:semiHidden/>
    <w:rsid w:val="00B85E8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B85E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Vrinda"/>
      <w:noProof/>
      <w:sz w:val="22"/>
      <w:szCs w:val="22"/>
      <w:lang w:bidi="bn-IN"/>
    </w:rPr>
  </w:style>
  <w:style w:type="paragraph" w:customStyle="1" w:styleId="ZT">
    <w:name w:val="ZT"/>
    <w:rsid w:val="00B85E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Vrinda"/>
      <w:b/>
      <w:bCs/>
      <w:sz w:val="34"/>
      <w:szCs w:val="34"/>
      <w:lang w:bidi="bn-IN"/>
    </w:rPr>
  </w:style>
  <w:style w:type="paragraph" w:styleId="TOC5">
    <w:name w:val="toc 5"/>
    <w:basedOn w:val="TOC4"/>
    <w:semiHidden/>
    <w:rsid w:val="00B85E8B"/>
    <w:pPr>
      <w:ind w:left="1701" w:hanging="1701"/>
    </w:pPr>
  </w:style>
  <w:style w:type="paragraph" w:styleId="TOC4">
    <w:name w:val="toc 4"/>
    <w:basedOn w:val="TOC3"/>
    <w:semiHidden/>
    <w:rsid w:val="00B85E8B"/>
    <w:pPr>
      <w:ind w:left="1418" w:hanging="1418"/>
    </w:pPr>
  </w:style>
  <w:style w:type="paragraph" w:styleId="TOC3">
    <w:name w:val="toc 3"/>
    <w:basedOn w:val="TOC2"/>
    <w:semiHidden/>
    <w:rsid w:val="00B85E8B"/>
    <w:pPr>
      <w:ind w:left="1134" w:hanging="1134"/>
    </w:pPr>
  </w:style>
  <w:style w:type="paragraph" w:styleId="TOC2">
    <w:name w:val="toc 2"/>
    <w:basedOn w:val="TOC1"/>
    <w:semiHidden/>
    <w:rsid w:val="00B85E8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B85E8B"/>
    <w:pPr>
      <w:ind w:left="284"/>
    </w:pPr>
  </w:style>
  <w:style w:type="paragraph" w:styleId="Index1">
    <w:name w:val="index 1"/>
    <w:basedOn w:val="Normal"/>
    <w:semiHidden/>
    <w:rsid w:val="00B85E8B"/>
    <w:pPr>
      <w:keepLines/>
      <w:spacing w:after="0"/>
    </w:pPr>
  </w:style>
  <w:style w:type="paragraph" w:customStyle="1" w:styleId="ZH">
    <w:name w:val="ZH"/>
    <w:rsid w:val="00B85E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lang w:bidi="bn-IN"/>
    </w:rPr>
  </w:style>
  <w:style w:type="paragraph" w:customStyle="1" w:styleId="TT">
    <w:name w:val="TT"/>
    <w:basedOn w:val="Heading1"/>
    <w:next w:val="Normal"/>
    <w:rsid w:val="00B85E8B"/>
    <w:pPr>
      <w:outlineLvl w:val="9"/>
    </w:pPr>
  </w:style>
  <w:style w:type="paragraph" w:styleId="ListNumber2">
    <w:name w:val="List Number 2"/>
    <w:basedOn w:val="ListNumber"/>
    <w:rsid w:val="00B85E8B"/>
    <w:pPr>
      <w:ind w:left="851"/>
    </w:pPr>
  </w:style>
  <w:style w:type="character" w:styleId="FootnoteReference">
    <w:name w:val="footnote reference"/>
    <w:basedOn w:val="DefaultParagraphFont"/>
    <w:semiHidden/>
    <w:rsid w:val="00B85E8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B85E8B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cs="Vrinda"/>
      <w:sz w:val="16"/>
      <w:szCs w:val="16"/>
      <w:lang w:bidi="bn-IN"/>
    </w:rPr>
  </w:style>
  <w:style w:type="paragraph" w:customStyle="1" w:styleId="TAH">
    <w:name w:val="TAH"/>
    <w:basedOn w:val="TAC"/>
    <w:rsid w:val="00B85E8B"/>
    <w:rPr>
      <w:b/>
      <w:bCs/>
    </w:rPr>
  </w:style>
  <w:style w:type="paragraph" w:customStyle="1" w:styleId="TAC">
    <w:name w:val="TAC"/>
    <w:basedOn w:val="TAL"/>
    <w:rsid w:val="00B85E8B"/>
    <w:pPr>
      <w:jc w:val="center"/>
    </w:pPr>
  </w:style>
  <w:style w:type="paragraph" w:customStyle="1" w:styleId="TF">
    <w:name w:val="TF"/>
    <w:basedOn w:val="TH"/>
    <w:rsid w:val="00B85E8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85E8B"/>
    <w:pPr>
      <w:keepLines/>
      <w:ind w:left="1135" w:hanging="851"/>
    </w:pPr>
  </w:style>
  <w:style w:type="paragraph" w:styleId="TOC9">
    <w:name w:val="toc 9"/>
    <w:basedOn w:val="TOC8"/>
    <w:semiHidden/>
    <w:rsid w:val="00B85E8B"/>
    <w:pPr>
      <w:ind w:left="1418" w:hanging="1418"/>
    </w:pPr>
  </w:style>
  <w:style w:type="paragraph" w:customStyle="1" w:styleId="EX">
    <w:name w:val="EX"/>
    <w:basedOn w:val="Normal"/>
    <w:rsid w:val="00B85E8B"/>
    <w:pPr>
      <w:keepLines/>
      <w:ind w:left="1702" w:hanging="1418"/>
    </w:pPr>
  </w:style>
  <w:style w:type="paragraph" w:customStyle="1" w:styleId="FP">
    <w:name w:val="FP"/>
    <w:basedOn w:val="Normal"/>
    <w:rsid w:val="00B85E8B"/>
    <w:pPr>
      <w:spacing w:after="0"/>
    </w:pPr>
  </w:style>
  <w:style w:type="paragraph" w:customStyle="1" w:styleId="LD">
    <w:name w:val="LD"/>
    <w:rsid w:val="00B85E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Vrinda"/>
      <w:noProof/>
      <w:lang w:bidi="bn-IN"/>
    </w:rPr>
  </w:style>
  <w:style w:type="paragraph" w:customStyle="1" w:styleId="NW">
    <w:name w:val="NW"/>
    <w:basedOn w:val="NO"/>
    <w:rsid w:val="00B85E8B"/>
    <w:pPr>
      <w:spacing w:after="0"/>
    </w:pPr>
  </w:style>
  <w:style w:type="paragraph" w:customStyle="1" w:styleId="EW">
    <w:name w:val="EW"/>
    <w:basedOn w:val="EX"/>
    <w:rsid w:val="00B85E8B"/>
    <w:pPr>
      <w:spacing w:after="0"/>
    </w:pPr>
  </w:style>
  <w:style w:type="paragraph" w:styleId="TOC6">
    <w:name w:val="toc 6"/>
    <w:basedOn w:val="TOC5"/>
    <w:next w:val="Normal"/>
    <w:semiHidden/>
    <w:rsid w:val="00B85E8B"/>
    <w:pPr>
      <w:ind w:left="1985" w:hanging="1985"/>
    </w:pPr>
  </w:style>
  <w:style w:type="paragraph" w:styleId="TOC7">
    <w:name w:val="toc 7"/>
    <w:basedOn w:val="TOC6"/>
    <w:next w:val="Normal"/>
    <w:semiHidden/>
    <w:rsid w:val="00B85E8B"/>
    <w:pPr>
      <w:ind w:left="2268" w:hanging="2268"/>
    </w:pPr>
  </w:style>
  <w:style w:type="paragraph" w:styleId="ListBullet2">
    <w:name w:val="List Bullet 2"/>
    <w:basedOn w:val="ListBullet"/>
    <w:rsid w:val="00B85E8B"/>
    <w:pPr>
      <w:ind w:left="851"/>
    </w:pPr>
  </w:style>
  <w:style w:type="paragraph" w:styleId="ListBullet3">
    <w:name w:val="List Bullet 3"/>
    <w:basedOn w:val="ListBullet2"/>
    <w:rsid w:val="00B85E8B"/>
    <w:pPr>
      <w:ind w:left="1135"/>
    </w:pPr>
  </w:style>
  <w:style w:type="paragraph" w:styleId="ListNumber">
    <w:name w:val="List Number"/>
    <w:basedOn w:val="List"/>
    <w:rsid w:val="00B85E8B"/>
  </w:style>
  <w:style w:type="paragraph" w:customStyle="1" w:styleId="EQ">
    <w:name w:val="EQ"/>
    <w:basedOn w:val="Normal"/>
    <w:next w:val="Normal"/>
    <w:rsid w:val="00B85E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85E8B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B85E8B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B85E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Vrinda"/>
      <w:noProof/>
      <w:sz w:val="16"/>
      <w:szCs w:val="16"/>
      <w:lang w:bidi="bn-IN"/>
    </w:rPr>
  </w:style>
  <w:style w:type="paragraph" w:customStyle="1" w:styleId="TAR">
    <w:name w:val="TAR"/>
    <w:basedOn w:val="TAL"/>
    <w:rsid w:val="00B85E8B"/>
    <w:pPr>
      <w:jc w:val="right"/>
    </w:pPr>
  </w:style>
  <w:style w:type="paragraph" w:customStyle="1" w:styleId="H6">
    <w:name w:val="H6"/>
    <w:basedOn w:val="Heading5"/>
    <w:next w:val="Normal"/>
    <w:rsid w:val="00B85E8B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B85E8B"/>
    <w:pPr>
      <w:ind w:left="851" w:hanging="851"/>
    </w:pPr>
  </w:style>
  <w:style w:type="paragraph" w:customStyle="1" w:styleId="TAL">
    <w:name w:val="TAL"/>
    <w:basedOn w:val="Normal"/>
    <w:rsid w:val="00B85E8B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B85E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sz w:val="40"/>
      <w:szCs w:val="40"/>
      <w:lang w:bidi="bn-IN"/>
    </w:rPr>
  </w:style>
  <w:style w:type="paragraph" w:customStyle="1" w:styleId="ZB">
    <w:name w:val="ZB"/>
    <w:rsid w:val="00B85E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Vrinda"/>
      <w:i/>
      <w:iCs/>
      <w:noProof/>
      <w:lang w:bidi="bn-IN"/>
    </w:rPr>
  </w:style>
  <w:style w:type="paragraph" w:customStyle="1" w:styleId="ZD">
    <w:name w:val="ZD"/>
    <w:rsid w:val="00B85E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sz w:val="32"/>
      <w:szCs w:val="32"/>
      <w:lang w:bidi="bn-IN"/>
    </w:rPr>
  </w:style>
  <w:style w:type="paragraph" w:customStyle="1" w:styleId="ZU">
    <w:name w:val="ZU"/>
    <w:rsid w:val="00B85E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bidi="bn-IN"/>
    </w:rPr>
  </w:style>
  <w:style w:type="paragraph" w:customStyle="1" w:styleId="ZV">
    <w:name w:val="ZV"/>
    <w:basedOn w:val="ZU"/>
    <w:rsid w:val="00B85E8B"/>
    <w:pPr>
      <w:framePr w:wrap="notBeside" w:y="16161"/>
    </w:pPr>
  </w:style>
  <w:style w:type="character" w:customStyle="1" w:styleId="ZGSM">
    <w:name w:val="ZGSM"/>
    <w:rsid w:val="00B85E8B"/>
  </w:style>
  <w:style w:type="paragraph" w:styleId="List2">
    <w:name w:val="List 2"/>
    <w:basedOn w:val="List"/>
    <w:rsid w:val="00B85E8B"/>
    <w:pPr>
      <w:ind w:left="851"/>
    </w:pPr>
  </w:style>
  <w:style w:type="paragraph" w:customStyle="1" w:styleId="ZG">
    <w:name w:val="ZG"/>
    <w:rsid w:val="00B85E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bidi="bn-IN"/>
    </w:rPr>
  </w:style>
  <w:style w:type="paragraph" w:styleId="List3">
    <w:name w:val="List 3"/>
    <w:basedOn w:val="List2"/>
    <w:rsid w:val="00B85E8B"/>
    <w:pPr>
      <w:ind w:left="1135"/>
    </w:pPr>
  </w:style>
  <w:style w:type="paragraph" w:styleId="List4">
    <w:name w:val="List 4"/>
    <w:basedOn w:val="List3"/>
    <w:rsid w:val="00B85E8B"/>
    <w:pPr>
      <w:ind w:left="1418"/>
    </w:pPr>
  </w:style>
  <w:style w:type="paragraph" w:styleId="List5">
    <w:name w:val="List 5"/>
    <w:basedOn w:val="List4"/>
    <w:rsid w:val="00B85E8B"/>
    <w:pPr>
      <w:ind w:left="1702"/>
    </w:pPr>
  </w:style>
  <w:style w:type="paragraph" w:customStyle="1" w:styleId="EditorsNote">
    <w:name w:val="Editor's Note"/>
    <w:basedOn w:val="NO"/>
    <w:rsid w:val="00B85E8B"/>
    <w:rPr>
      <w:color w:val="FF0000"/>
    </w:rPr>
  </w:style>
  <w:style w:type="paragraph" w:styleId="List">
    <w:name w:val="List"/>
    <w:basedOn w:val="Normal"/>
    <w:rsid w:val="00B85E8B"/>
    <w:pPr>
      <w:ind w:left="568" w:hanging="284"/>
    </w:pPr>
  </w:style>
  <w:style w:type="paragraph" w:styleId="ListBullet">
    <w:name w:val="List Bullet"/>
    <w:basedOn w:val="List"/>
    <w:rsid w:val="00B85E8B"/>
  </w:style>
  <w:style w:type="paragraph" w:styleId="ListBullet4">
    <w:name w:val="List Bullet 4"/>
    <w:basedOn w:val="ListBullet3"/>
    <w:rsid w:val="00B85E8B"/>
    <w:pPr>
      <w:ind w:left="1418"/>
    </w:pPr>
  </w:style>
  <w:style w:type="paragraph" w:styleId="ListBullet5">
    <w:name w:val="List Bullet 5"/>
    <w:basedOn w:val="ListBullet4"/>
    <w:rsid w:val="00B85E8B"/>
    <w:pPr>
      <w:ind w:left="1702"/>
    </w:pPr>
  </w:style>
  <w:style w:type="paragraph" w:customStyle="1" w:styleId="B2">
    <w:name w:val="B2"/>
    <w:basedOn w:val="List2"/>
    <w:rsid w:val="00B85E8B"/>
  </w:style>
  <w:style w:type="paragraph" w:customStyle="1" w:styleId="B3">
    <w:name w:val="B3"/>
    <w:basedOn w:val="List3"/>
    <w:rsid w:val="00B85E8B"/>
  </w:style>
  <w:style w:type="paragraph" w:customStyle="1" w:styleId="B4">
    <w:name w:val="B4"/>
    <w:basedOn w:val="List4"/>
    <w:rsid w:val="00B85E8B"/>
  </w:style>
  <w:style w:type="paragraph" w:customStyle="1" w:styleId="B5">
    <w:name w:val="B5"/>
    <w:basedOn w:val="List5"/>
    <w:rsid w:val="00B85E8B"/>
  </w:style>
  <w:style w:type="paragraph" w:customStyle="1" w:styleId="ZTD">
    <w:name w:val="ZTD"/>
    <w:basedOn w:val="ZB"/>
    <w:rsid w:val="00B85E8B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character" w:styleId="LineNumber">
    <w:name w:val="line number"/>
    <w:rsid w:val="005D0722"/>
    <w:rPr>
      <w:rFonts w:ascii="Arial" w:hAnsi="Arial"/>
      <w:color w:val="808080"/>
      <w:sz w:val="14"/>
    </w:rPr>
  </w:style>
  <w:style w:type="paragraph" w:styleId="DocumentMap">
    <w:name w:val="Document Map"/>
    <w:basedOn w:val="Normal"/>
    <w:link w:val="DocumentMapChar"/>
    <w:semiHidden/>
    <w:rsid w:val="005D0722"/>
    <w:pPr>
      <w:shd w:val="clear" w:color="auto" w:fill="000080"/>
    </w:pPr>
    <w:rPr>
      <w:rFonts w:ascii="Tahoma" w:eastAsia="MS Mincho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D0722"/>
    <w:rPr>
      <w:rFonts w:ascii="Tahoma" w:eastAsia="MS Mincho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5D0722"/>
    <w:rPr>
      <w:rFonts w:ascii="CG Times (WN)" w:eastAsia="MS Mincho" w:hAnsi="CG Times (WN)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D07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0722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5D0722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MS Mincho" w:hAnsi="CG Times (WN)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5D0722"/>
    <w:rPr>
      <w:rFonts w:eastAsia="MS Mincho"/>
      <w:b/>
      <w:bCs/>
      <w:lang w:eastAsia="en-US"/>
    </w:rPr>
  </w:style>
  <w:style w:type="paragraph" w:customStyle="1" w:styleId="Heading">
    <w:name w:val="Heading"/>
    <w:aliases w:val="1_"/>
    <w:basedOn w:val="Normal"/>
    <w:link w:val="HeadingCar"/>
    <w:rsid w:val="005D0722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eastAsia="MS Mincho" w:hAnsi="Arial"/>
      <w:b/>
      <w:sz w:val="22"/>
      <w:lang w:eastAsia="en-US"/>
    </w:rPr>
  </w:style>
  <w:style w:type="character" w:styleId="HTMLTypewriter">
    <w:name w:val="HTML Typewriter"/>
    <w:rsid w:val="005D0722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5D072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TextChar">
    <w:name w:val="Comment Text Char"/>
    <w:rsid w:val="005D07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D072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MS Mincho" w:hAnsi="Times New Roman"/>
      <w:b/>
      <w:bCs/>
      <w:lang w:eastAsia="x-none"/>
    </w:rPr>
  </w:style>
  <w:style w:type="character" w:customStyle="1" w:styleId="CommentTextChar1">
    <w:name w:val="Comment Text Char1"/>
    <w:basedOn w:val="DefaultParagraphFont"/>
    <w:link w:val="CommentText"/>
    <w:rsid w:val="005D0722"/>
    <w:rPr>
      <w:rFonts w:ascii="Arial" w:hAnsi="Arial"/>
    </w:rPr>
  </w:style>
  <w:style w:type="character" w:customStyle="1" w:styleId="CommentSubjectChar">
    <w:name w:val="Comment Subject Char"/>
    <w:basedOn w:val="CommentTextChar1"/>
    <w:link w:val="CommentSubject"/>
    <w:rsid w:val="005D0722"/>
    <w:rPr>
      <w:rFonts w:ascii="Arial" w:eastAsia="MS Mincho" w:hAnsi="Arial"/>
      <w:b/>
      <w:bCs/>
      <w:lang w:eastAsia="x-none"/>
    </w:rPr>
  </w:style>
  <w:style w:type="paragraph" w:customStyle="1" w:styleId="zzCover">
    <w:name w:val="zzCover"/>
    <w:basedOn w:val="Normal"/>
    <w:rsid w:val="005D0722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5D0722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Continue">
    <w:name w:val="List Continue"/>
    <w:basedOn w:val="Normal"/>
    <w:rsid w:val="005D0722"/>
    <w:pPr>
      <w:spacing w:after="120"/>
      <w:ind w:left="360"/>
      <w:contextualSpacing/>
    </w:pPr>
    <w:rPr>
      <w:rFonts w:eastAsia="MS Mincho"/>
      <w:sz w:val="24"/>
      <w:lang w:eastAsia="en-US"/>
    </w:rPr>
  </w:style>
  <w:style w:type="paragraph" w:styleId="EndnoteText">
    <w:name w:val="endnote text"/>
    <w:basedOn w:val="Normal"/>
    <w:link w:val="EndnoteTextChar"/>
    <w:rsid w:val="005D0722"/>
    <w:rPr>
      <w:rFonts w:eastAsia="MS Mincho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5D0722"/>
    <w:rPr>
      <w:rFonts w:eastAsia="MS Mincho"/>
      <w:lang w:eastAsia="en-US"/>
    </w:rPr>
  </w:style>
  <w:style w:type="character" w:styleId="EndnoteReference">
    <w:name w:val="endnote reference"/>
    <w:rsid w:val="005D0722"/>
    <w:rPr>
      <w:vertAlign w:val="superscript"/>
    </w:rPr>
  </w:style>
  <w:style w:type="paragraph" w:customStyle="1" w:styleId="Default">
    <w:name w:val="Default"/>
    <w:rsid w:val="005D0722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5D0722"/>
  </w:style>
  <w:style w:type="character" w:styleId="Strong">
    <w:name w:val="Strong"/>
    <w:uiPriority w:val="22"/>
    <w:qFormat/>
    <w:rsid w:val="005D0722"/>
    <w:rPr>
      <w:b/>
      <w:bCs/>
    </w:rPr>
  </w:style>
  <w:style w:type="character" w:customStyle="1" w:styleId="tgc">
    <w:name w:val="_tgc"/>
    <w:rsid w:val="005D0722"/>
  </w:style>
  <w:style w:type="character" w:customStyle="1" w:styleId="d8e">
    <w:name w:val="_d8e"/>
    <w:rsid w:val="005D0722"/>
  </w:style>
  <w:style w:type="character" w:customStyle="1" w:styleId="HeadingCar">
    <w:name w:val="Heading Car"/>
    <w:aliases w:val="1_ Car"/>
    <w:link w:val="Heading"/>
    <w:rsid w:val="005D0722"/>
    <w:rPr>
      <w:rFonts w:ascii="Arial" w:eastAsia="MS Mincho" w:hAnsi="Arial"/>
      <w:b/>
      <w:sz w:val="22"/>
      <w:lang w:eastAsia="en-US"/>
    </w:rPr>
  </w:style>
  <w:style w:type="paragraph" w:styleId="Revision">
    <w:name w:val="Revision"/>
    <w:hidden/>
    <w:uiPriority w:val="62"/>
    <w:rsid w:val="005D0722"/>
    <w:rPr>
      <w:rFonts w:eastAsia="MS Mincho"/>
      <w:sz w:val="24"/>
      <w:lang w:eastAsia="en-US"/>
    </w:rPr>
  </w:style>
  <w:style w:type="character" w:styleId="UnresolvedMention">
    <w:name w:val="Unresolved Mention"/>
    <w:uiPriority w:val="47"/>
    <w:rsid w:val="005D0722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5D0722"/>
    <w:rPr>
      <w:rFonts w:cs="Vrinda"/>
      <w:lang w:bidi="bn-IN"/>
    </w:rPr>
  </w:style>
  <w:style w:type="paragraph" w:styleId="ListParagraph">
    <w:name w:val="List Paragraph"/>
    <w:basedOn w:val="Normal"/>
    <w:uiPriority w:val="34"/>
    <w:qFormat/>
    <w:rsid w:val="005D072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nl-NL" w:eastAsia="nl-NL"/>
    </w:rPr>
  </w:style>
  <w:style w:type="character" w:customStyle="1" w:styleId="gl-label-text">
    <w:name w:val="gl-label-text"/>
    <w:rsid w:val="005D0722"/>
  </w:style>
  <w:style w:type="paragraph" w:customStyle="1" w:styleId="xmsonormal">
    <w:name w:val="x_msonormal"/>
    <w:basedOn w:val="Normal"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rsid w:val="005D0722"/>
  </w:style>
  <w:style w:type="paragraph" w:customStyle="1" w:styleId="CRCoverPage">
    <w:name w:val="CR Cover Page"/>
    <w:rsid w:val="005D0722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64C4B"/>
    <w:rPr>
      <w:color w:val="954F72" w:themeColor="followedHyperlink"/>
      <w:u w:val="single"/>
    </w:rPr>
  </w:style>
  <w:style w:type="paragraph" w:styleId="IndexHeading">
    <w:name w:val="index heading"/>
    <w:basedOn w:val="Normal"/>
    <w:next w:val="Index1"/>
    <w:uiPriority w:val="99"/>
    <w:semiHidden/>
    <w:unhideWhenUsed/>
    <w:rsid w:val="00B62144"/>
    <w:rPr>
      <w:rFonts w:asciiTheme="majorHAnsi" w:eastAsiaTheme="majorEastAsia" w:hAnsiTheme="majorHAnsi" w:cstheme="majorBidi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Lola Awoniyi-Oteri</cp:lastModifiedBy>
  <cp:revision>2</cp:revision>
  <cp:lastPrinted>2002-04-23T07:10:00Z</cp:lastPrinted>
  <dcterms:created xsi:type="dcterms:W3CDTF">2021-04-30T19:41:00Z</dcterms:created>
  <dcterms:modified xsi:type="dcterms:W3CDTF">2021-04-30T19:41:00Z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875365769</vt:i4>
  </property>
  <property fmtid="{D5CDD505-2E9C-101B-9397-08002B2CF9AE}" pid="3" name="_NewReviewCycle">
    <vt:lpwstr/>
  </property>
  <property fmtid="{D5CDD505-2E9C-101B-9397-08002B2CF9AE}" pid="4" name="_EmailSubject">
    <vt:lpwstr>latest CP and docs</vt:lpwstr>
  </property>
  <property fmtid="{D5CDD505-2E9C-101B-9397-08002B2CF9AE}" pid="5" name="_AuthorEmail">
    <vt:lpwstr>oawoniyi@qti.qualcomm.com</vt:lpwstr>
  </property>
  <property fmtid="{D5CDD505-2E9C-101B-9397-08002B2CF9AE}" pid="6" name="_AuthorEmailDisplayName">
    <vt:lpwstr>Lola Awoniyi-Oteri</vt:lpwstr>
  </property>
  <property fmtid="{D5CDD505-2E9C-101B-9397-08002B2CF9AE}" pid="7" name="_PreviousAdHocReviewCycleID">
    <vt:i4>1685615033</vt:i4>
  </property>
  <property fmtid="{D5CDD505-2E9C-101B-9397-08002B2CF9AE}" pid="8" name="_ReviewingToolsShownOnce">
    <vt:lpwstr/>
  </property>
</Properties>
</file>